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9809" w14:textId="78A5A489" w:rsidR="009962C3" w:rsidRDefault="43D384C9" w:rsidP="6D268579">
      <w:pPr>
        <w:spacing w:after="0"/>
        <w:rPr>
          <w:rFonts w:ascii="Arial" w:eastAsia="Arial" w:hAnsi="Arial" w:cs="Arial"/>
          <w:color w:val="000000" w:themeColor="text1"/>
          <w:sz w:val="22"/>
          <w:szCs w:val="22"/>
        </w:rPr>
      </w:pPr>
      <w:r w:rsidRPr="6D268579">
        <w:rPr>
          <w:rFonts w:ascii="Arial" w:eastAsia="Arial" w:hAnsi="Arial" w:cs="Arial"/>
          <w:b/>
          <w:bCs/>
          <w:color w:val="000000" w:themeColor="text1"/>
          <w:sz w:val="22"/>
          <w:szCs w:val="22"/>
        </w:rPr>
        <w:t>FOR IMMEDIATE RELEASE</w:t>
      </w:r>
      <w:r w:rsidRPr="6D268579">
        <w:rPr>
          <w:rFonts w:ascii="Arial" w:eastAsia="Arial" w:hAnsi="Arial" w:cs="Arial"/>
          <w:color w:val="000000" w:themeColor="text1"/>
          <w:sz w:val="22"/>
          <w:szCs w:val="22"/>
        </w:rPr>
        <w:t> </w:t>
      </w:r>
    </w:p>
    <w:p w14:paraId="216991B3" w14:textId="573C72BF" w:rsidR="009962C3" w:rsidRDefault="43D384C9" w:rsidP="6D268579">
      <w:pPr>
        <w:spacing w:after="0"/>
        <w:rPr>
          <w:rFonts w:ascii="Arial" w:eastAsia="Arial" w:hAnsi="Arial" w:cs="Arial"/>
          <w:color w:val="000000" w:themeColor="text1"/>
          <w:sz w:val="22"/>
          <w:szCs w:val="22"/>
        </w:rPr>
      </w:pPr>
      <w:r w:rsidRPr="6D268579">
        <w:rPr>
          <w:rFonts w:ascii="Arial" w:eastAsia="Arial" w:hAnsi="Arial" w:cs="Arial"/>
          <w:color w:val="000000" w:themeColor="text1"/>
          <w:sz w:val="22"/>
          <w:szCs w:val="22"/>
        </w:rPr>
        <w:t>CONTACT: Audrey Casey</w:t>
      </w:r>
    </w:p>
    <w:p w14:paraId="342A4258" w14:textId="1EE333E7" w:rsidR="009962C3" w:rsidRDefault="43D384C9" w:rsidP="6D268579">
      <w:pPr>
        <w:spacing w:after="0"/>
        <w:rPr>
          <w:rFonts w:ascii="Arial" w:eastAsia="Arial" w:hAnsi="Arial" w:cs="Arial"/>
          <w:color w:val="000000" w:themeColor="text1"/>
          <w:sz w:val="22"/>
          <w:szCs w:val="22"/>
        </w:rPr>
      </w:pPr>
      <w:r w:rsidRPr="6D268579">
        <w:rPr>
          <w:rFonts w:ascii="Arial" w:eastAsia="Arial" w:hAnsi="Arial" w:cs="Arial"/>
          <w:color w:val="000000" w:themeColor="text1"/>
          <w:sz w:val="22"/>
          <w:szCs w:val="22"/>
        </w:rPr>
        <w:t xml:space="preserve">American Public Gas Association </w:t>
      </w:r>
    </w:p>
    <w:p w14:paraId="67A4E706" w14:textId="080ABF71" w:rsidR="009962C3" w:rsidRDefault="43D384C9" w:rsidP="6D268579">
      <w:pPr>
        <w:spacing w:after="0"/>
        <w:rPr>
          <w:rFonts w:ascii="Arial" w:eastAsia="Arial" w:hAnsi="Arial" w:cs="Arial"/>
          <w:color w:val="000000" w:themeColor="text1"/>
          <w:sz w:val="22"/>
          <w:szCs w:val="22"/>
        </w:rPr>
      </w:pPr>
      <w:r w:rsidRPr="6D268579">
        <w:rPr>
          <w:rFonts w:ascii="Arial" w:eastAsia="Arial" w:hAnsi="Arial" w:cs="Arial"/>
          <w:color w:val="000000" w:themeColor="text1"/>
          <w:sz w:val="22"/>
          <w:szCs w:val="22"/>
        </w:rPr>
        <w:t>Cell: 757-292-5792</w:t>
      </w:r>
    </w:p>
    <w:p w14:paraId="03293A95" w14:textId="213B7A69" w:rsidR="009962C3" w:rsidRDefault="43D384C9" w:rsidP="6D268579">
      <w:pPr>
        <w:spacing w:after="0"/>
        <w:rPr>
          <w:rFonts w:ascii="Arial" w:eastAsia="Arial" w:hAnsi="Arial" w:cs="Arial"/>
          <w:color w:val="000000" w:themeColor="text1"/>
          <w:sz w:val="22"/>
          <w:szCs w:val="22"/>
        </w:rPr>
      </w:pPr>
      <w:r w:rsidRPr="6D268579">
        <w:rPr>
          <w:rFonts w:ascii="Arial" w:eastAsia="Arial" w:hAnsi="Arial" w:cs="Arial"/>
          <w:color w:val="000000" w:themeColor="text1"/>
          <w:sz w:val="22"/>
          <w:szCs w:val="22"/>
        </w:rPr>
        <w:t xml:space="preserve">Email: </w:t>
      </w:r>
      <w:hyperlink r:id="rId7">
        <w:r w:rsidRPr="6D268579">
          <w:rPr>
            <w:rStyle w:val="Hyperlink"/>
            <w:rFonts w:ascii="Arial" w:eastAsia="Arial" w:hAnsi="Arial" w:cs="Arial"/>
            <w:sz w:val="22"/>
            <w:szCs w:val="22"/>
          </w:rPr>
          <w:t>acasey@apga.org</w:t>
        </w:r>
      </w:hyperlink>
    </w:p>
    <w:p w14:paraId="48521E35" w14:textId="2B017916" w:rsidR="009962C3" w:rsidRDefault="43D384C9" w:rsidP="2E15AE3A">
      <w:pPr>
        <w:spacing w:after="0"/>
        <w:rPr>
          <w:rFonts w:ascii="Arial" w:eastAsia="Arial" w:hAnsi="Arial" w:cs="Arial"/>
          <w:color w:val="000000" w:themeColor="text1"/>
          <w:sz w:val="22"/>
          <w:szCs w:val="22"/>
        </w:rPr>
      </w:pPr>
      <w:r w:rsidRPr="6D268579">
        <w:rPr>
          <w:rFonts w:ascii="Arial" w:eastAsia="Arial" w:hAnsi="Arial" w:cs="Arial"/>
          <w:color w:val="000000" w:themeColor="text1"/>
          <w:sz w:val="22"/>
          <w:szCs w:val="22"/>
        </w:rPr>
        <w:t>  </w:t>
      </w:r>
    </w:p>
    <w:p w14:paraId="65876CB0" w14:textId="167F5F4A" w:rsidR="009962C3" w:rsidRDefault="43D384C9" w:rsidP="6D268579">
      <w:pPr>
        <w:spacing w:after="0"/>
        <w:jc w:val="center"/>
        <w:rPr>
          <w:rFonts w:ascii="Arial" w:eastAsia="Arial" w:hAnsi="Arial" w:cs="Arial"/>
          <w:color w:val="212121"/>
          <w:sz w:val="22"/>
          <w:szCs w:val="22"/>
        </w:rPr>
      </w:pPr>
      <w:r w:rsidRPr="6D268579">
        <w:rPr>
          <w:rFonts w:ascii="Arial" w:eastAsia="Arial" w:hAnsi="Arial" w:cs="Arial"/>
          <w:b/>
          <w:bCs/>
          <w:color w:val="212121"/>
          <w:sz w:val="22"/>
          <w:szCs w:val="22"/>
        </w:rPr>
        <w:t xml:space="preserve">APGA </w:t>
      </w:r>
      <w:r w:rsidR="008E308D">
        <w:rPr>
          <w:rFonts w:ascii="Arial" w:eastAsia="Arial" w:hAnsi="Arial" w:cs="Arial"/>
          <w:b/>
          <w:bCs/>
          <w:color w:val="212121"/>
          <w:sz w:val="22"/>
          <w:szCs w:val="22"/>
        </w:rPr>
        <w:t>C</w:t>
      </w:r>
      <w:r w:rsidR="00F31811">
        <w:rPr>
          <w:rFonts w:ascii="Arial" w:eastAsia="Arial" w:hAnsi="Arial" w:cs="Arial"/>
          <w:b/>
          <w:bCs/>
          <w:color w:val="212121"/>
          <w:sz w:val="22"/>
          <w:szCs w:val="22"/>
        </w:rPr>
        <w:t>oncern</w:t>
      </w:r>
      <w:r w:rsidR="00F568F2">
        <w:rPr>
          <w:rFonts w:ascii="Arial" w:eastAsia="Arial" w:hAnsi="Arial" w:cs="Arial"/>
          <w:b/>
          <w:bCs/>
          <w:color w:val="212121"/>
          <w:sz w:val="22"/>
          <w:szCs w:val="22"/>
        </w:rPr>
        <w:t>ed</w:t>
      </w:r>
      <w:r w:rsidR="00712513">
        <w:rPr>
          <w:rFonts w:ascii="Arial" w:eastAsia="Arial" w:hAnsi="Arial" w:cs="Arial"/>
          <w:b/>
          <w:bCs/>
          <w:color w:val="212121"/>
          <w:sz w:val="22"/>
          <w:szCs w:val="22"/>
        </w:rPr>
        <w:t xml:space="preserve"> with DOE’s Implementation of </w:t>
      </w:r>
      <w:r w:rsidR="008E308D" w:rsidRPr="008E308D">
        <w:rPr>
          <w:rFonts w:ascii="Arial" w:eastAsia="Arial" w:hAnsi="Arial" w:cs="Arial"/>
          <w:b/>
          <w:bCs/>
          <w:color w:val="212121"/>
          <w:sz w:val="22"/>
          <w:szCs w:val="22"/>
        </w:rPr>
        <w:t>Section 433 of the</w:t>
      </w:r>
      <w:r w:rsidR="008E308D">
        <w:rPr>
          <w:rFonts w:ascii="Arial" w:eastAsia="Arial" w:hAnsi="Arial" w:cs="Arial"/>
          <w:b/>
          <w:bCs/>
          <w:color w:val="212121"/>
          <w:sz w:val="22"/>
          <w:szCs w:val="22"/>
        </w:rPr>
        <w:t xml:space="preserve"> </w:t>
      </w:r>
      <w:r w:rsidR="008E308D" w:rsidRPr="008E308D">
        <w:rPr>
          <w:rFonts w:ascii="Arial" w:eastAsia="Arial" w:hAnsi="Arial" w:cs="Arial"/>
          <w:b/>
          <w:bCs/>
          <w:color w:val="212121"/>
          <w:sz w:val="22"/>
          <w:szCs w:val="22"/>
        </w:rPr>
        <w:t>EISA</w:t>
      </w:r>
    </w:p>
    <w:p w14:paraId="7DF52F40" w14:textId="5CE1EE8F" w:rsidR="009962C3" w:rsidRDefault="43D384C9" w:rsidP="6D268579">
      <w:pPr>
        <w:spacing w:after="0"/>
        <w:jc w:val="center"/>
        <w:rPr>
          <w:rFonts w:ascii="Arial" w:eastAsia="Arial" w:hAnsi="Arial" w:cs="Arial"/>
          <w:color w:val="212121"/>
          <w:sz w:val="22"/>
          <w:szCs w:val="22"/>
        </w:rPr>
      </w:pPr>
      <w:r w:rsidRPr="6D268579">
        <w:rPr>
          <w:rFonts w:ascii="Arial" w:eastAsia="Arial" w:hAnsi="Arial" w:cs="Arial"/>
          <w:color w:val="212121"/>
          <w:sz w:val="22"/>
          <w:szCs w:val="22"/>
        </w:rPr>
        <w:t> </w:t>
      </w:r>
    </w:p>
    <w:p w14:paraId="2C078E63" w14:textId="6EC63696" w:rsidR="00F665E2" w:rsidRPr="0064336A" w:rsidRDefault="43D384C9" w:rsidP="00734322">
      <w:pPr>
        <w:spacing w:after="0"/>
        <w:rPr>
          <w:rFonts w:ascii="Arial" w:eastAsia="Arial" w:hAnsi="Arial" w:cs="Arial"/>
          <w:color w:val="212121"/>
          <w:sz w:val="22"/>
          <w:szCs w:val="22"/>
        </w:rPr>
      </w:pPr>
      <w:r w:rsidRPr="0064336A">
        <w:rPr>
          <w:rFonts w:ascii="Arial" w:eastAsia="Arial" w:hAnsi="Arial" w:cs="Arial"/>
          <w:i/>
          <w:iCs/>
          <w:color w:val="212121"/>
          <w:sz w:val="22"/>
          <w:szCs w:val="22"/>
        </w:rPr>
        <w:t>Washington, DC (</w:t>
      </w:r>
      <w:r w:rsidR="005D7092" w:rsidRPr="0064336A">
        <w:rPr>
          <w:rFonts w:ascii="Arial" w:eastAsia="Arial" w:hAnsi="Arial" w:cs="Arial"/>
          <w:i/>
          <w:iCs/>
          <w:color w:val="212121"/>
          <w:sz w:val="22"/>
          <w:szCs w:val="22"/>
        </w:rPr>
        <w:t>April</w:t>
      </w:r>
      <w:r w:rsidRPr="0064336A">
        <w:rPr>
          <w:rFonts w:ascii="Arial" w:eastAsia="Arial" w:hAnsi="Arial" w:cs="Arial"/>
          <w:i/>
          <w:iCs/>
          <w:color w:val="212121"/>
          <w:sz w:val="22"/>
          <w:szCs w:val="22"/>
        </w:rPr>
        <w:t xml:space="preserve"> </w:t>
      </w:r>
      <w:r w:rsidR="005D7092" w:rsidRPr="0064336A">
        <w:rPr>
          <w:rFonts w:ascii="Arial" w:eastAsia="Arial" w:hAnsi="Arial" w:cs="Arial"/>
          <w:i/>
          <w:color w:val="212121"/>
          <w:sz w:val="22"/>
          <w:szCs w:val="22"/>
        </w:rPr>
        <w:t>25,</w:t>
      </w:r>
      <w:r w:rsidRPr="0064336A">
        <w:rPr>
          <w:rFonts w:ascii="Arial" w:eastAsia="Arial" w:hAnsi="Arial" w:cs="Arial"/>
          <w:i/>
          <w:iCs/>
          <w:color w:val="212121"/>
          <w:sz w:val="22"/>
          <w:szCs w:val="22"/>
        </w:rPr>
        <w:t xml:space="preserve"> 202</w:t>
      </w:r>
      <w:r w:rsidR="00C45CCE">
        <w:rPr>
          <w:rFonts w:ascii="Arial" w:eastAsia="Arial" w:hAnsi="Arial" w:cs="Arial"/>
          <w:i/>
          <w:iCs/>
          <w:color w:val="212121"/>
          <w:sz w:val="22"/>
          <w:szCs w:val="22"/>
        </w:rPr>
        <w:t>4</w:t>
      </w:r>
      <w:r w:rsidRPr="0064336A">
        <w:rPr>
          <w:rFonts w:ascii="Arial" w:eastAsia="Arial" w:hAnsi="Arial" w:cs="Arial"/>
          <w:i/>
          <w:iCs/>
          <w:color w:val="212121"/>
          <w:sz w:val="22"/>
          <w:szCs w:val="22"/>
        </w:rPr>
        <w:t>)</w:t>
      </w:r>
      <w:r w:rsidRPr="0064336A">
        <w:rPr>
          <w:rFonts w:ascii="Arial" w:eastAsia="Arial" w:hAnsi="Arial" w:cs="Arial"/>
          <w:color w:val="212121"/>
          <w:sz w:val="22"/>
          <w:szCs w:val="22"/>
        </w:rPr>
        <w:t xml:space="preserve"> – Today, the American Public Gas Association (APGA), representing more than 730 local, municipally owned natural gas systems in 38 states, issued the following statement </w:t>
      </w:r>
      <w:r w:rsidR="00116594">
        <w:rPr>
          <w:rFonts w:ascii="Arial" w:eastAsia="Arial" w:hAnsi="Arial" w:cs="Arial"/>
          <w:color w:val="212121"/>
          <w:sz w:val="22"/>
          <w:szCs w:val="22"/>
        </w:rPr>
        <w:t xml:space="preserve">responding to the </w:t>
      </w:r>
      <w:r w:rsidR="00580E78">
        <w:rPr>
          <w:rFonts w:ascii="Arial" w:eastAsia="Arial" w:hAnsi="Arial" w:cs="Arial"/>
          <w:color w:val="212121"/>
          <w:sz w:val="22"/>
          <w:szCs w:val="22"/>
        </w:rPr>
        <w:t xml:space="preserve">Department of </w:t>
      </w:r>
      <w:r w:rsidR="008E5D78">
        <w:rPr>
          <w:rFonts w:ascii="Arial" w:eastAsia="Arial" w:hAnsi="Arial" w:cs="Arial"/>
          <w:color w:val="212121"/>
          <w:sz w:val="22"/>
          <w:szCs w:val="22"/>
        </w:rPr>
        <w:t xml:space="preserve">Energy’s (DOE’s) final rule implementing </w:t>
      </w:r>
      <w:r w:rsidR="006239FA" w:rsidRPr="0064336A">
        <w:rPr>
          <w:rFonts w:ascii="Arial" w:eastAsia="Arial" w:hAnsi="Arial" w:cs="Arial"/>
          <w:color w:val="212121"/>
          <w:sz w:val="22"/>
          <w:szCs w:val="22"/>
        </w:rPr>
        <w:t>Section 433 of the Energy Independence and Security Act (EISA).</w:t>
      </w:r>
    </w:p>
    <w:p w14:paraId="097A5DF8" w14:textId="77777777" w:rsidR="00A57FCF" w:rsidRPr="0064336A" w:rsidRDefault="00A57FCF" w:rsidP="00734322">
      <w:pPr>
        <w:spacing w:after="0"/>
        <w:rPr>
          <w:rFonts w:ascii="Arial" w:eastAsia="Arial" w:hAnsi="Arial" w:cs="Arial"/>
          <w:color w:val="212121"/>
          <w:sz w:val="22"/>
          <w:szCs w:val="22"/>
        </w:rPr>
      </w:pPr>
    </w:p>
    <w:p w14:paraId="5A09D782" w14:textId="7657F4AF" w:rsidR="00C516D4" w:rsidDel="00194E20" w:rsidRDefault="006239FA" w:rsidP="006239FA">
      <w:pPr>
        <w:spacing w:after="0"/>
        <w:rPr>
          <w:rFonts w:ascii="Arial" w:eastAsia="Arial" w:hAnsi="Arial" w:cs="Arial"/>
          <w:color w:val="212121"/>
          <w:sz w:val="22"/>
          <w:szCs w:val="22"/>
        </w:rPr>
      </w:pPr>
      <w:r w:rsidRPr="0064336A">
        <w:rPr>
          <w:rFonts w:ascii="Arial" w:eastAsia="Arial" w:hAnsi="Arial" w:cs="Arial"/>
          <w:color w:val="212121"/>
          <w:sz w:val="22"/>
          <w:szCs w:val="22"/>
        </w:rPr>
        <w:t xml:space="preserve">“The American Public Gas Association (APGA) is disappointed </w:t>
      </w:r>
      <w:r w:rsidR="00CD197F">
        <w:rPr>
          <w:rFonts w:ascii="Arial" w:eastAsia="Arial" w:hAnsi="Arial" w:cs="Arial"/>
          <w:color w:val="212121"/>
          <w:sz w:val="22"/>
          <w:szCs w:val="22"/>
        </w:rPr>
        <w:t xml:space="preserve">in </w:t>
      </w:r>
      <w:r w:rsidRPr="0064336A">
        <w:rPr>
          <w:rFonts w:ascii="Arial" w:eastAsia="Arial" w:hAnsi="Arial" w:cs="Arial"/>
          <w:color w:val="212121"/>
          <w:sz w:val="22"/>
          <w:szCs w:val="22"/>
        </w:rPr>
        <w:t>the Department of Energy</w:t>
      </w:r>
      <w:r w:rsidR="00D940E8">
        <w:rPr>
          <w:rFonts w:ascii="Arial" w:eastAsia="Arial" w:hAnsi="Arial" w:cs="Arial"/>
          <w:color w:val="212121"/>
          <w:sz w:val="22"/>
          <w:szCs w:val="22"/>
        </w:rPr>
        <w:t>’s</w:t>
      </w:r>
      <w:r w:rsidRPr="0064336A">
        <w:rPr>
          <w:rFonts w:ascii="Arial" w:eastAsia="Arial" w:hAnsi="Arial" w:cs="Arial"/>
          <w:color w:val="212121"/>
          <w:sz w:val="22"/>
          <w:szCs w:val="22"/>
        </w:rPr>
        <w:t xml:space="preserve"> (DOE)</w:t>
      </w:r>
      <w:r w:rsidR="00E80D48">
        <w:rPr>
          <w:rFonts w:ascii="Arial" w:eastAsia="Arial" w:hAnsi="Arial" w:cs="Arial"/>
          <w:color w:val="212121"/>
          <w:sz w:val="22"/>
          <w:szCs w:val="22"/>
        </w:rPr>
        <w:t xml:space="preserve"> </w:t>
      </w:r>
      <w:r w:rsidRPr="0064336A">
        <w:rPr>
          <w:rFonts w:ascii="Arial" w:eastAsia="Arial" w:hAnsi="Arial" w:cs="Arial"/>
          <w:color w:val="212121"/>
          <w:sz w:val="22"/>
          <w:szCs w:val="22"/>
        </w:rPr>
        <w:t>Clean Energy for New Federal Buildings and Major Renovations of Federal Buildings Rule</w:t>
      </w:r>
      <w:r w:rsidR="00AB3597">
        <w:rPr>
          <w:rFonts w:ascii="Arial" w:eastAsia="Arial" w:hAnsi="Arial" w:cs="Arial"/>
          <w:color w:val="212121"/>
          <w:sz w:val="22"/>
          <w:szCs w:val="22"/>
        </w:rPr>
        <w:t>.</w:t>
      </w:r>
      <w:r w:rsidRPr="0064336A">
        <w:rPr>
          <w:rFonts w:ascii="Arial" w:eastAsia="Arial" w:hAnsi="Arial" w:cs="Arial"/>
          <w:color w:val="212121"/>
          <w:sz w:val="22"/>
          <w:szCs w:val="22"/>
        </w:rPr>
        <w:t xml:space="preserve"> </w:t>
      </w:r>
      <w:r w:rsidR="00BC68A6">
        <w:rPr>
          <w:rFonts w:ascii="Arial" w:eastAsia="Arial" w:hAnsi="Arial" w:cs="Arial"/>
          <w:color w:val="212121"/>
          <w:sz w:val="22"/>
          <w:szCs w:val="22"/>
        </w:rPr>
        <w:t>DOE’s</w:t>
      </w:r>
      <w:r w:rsidR="00AB3597">
        <w:rPr>
          <w:rFonts w:ascii="Arial" w:eastAsia="Arial" w:hAnsi="Arial" w:cs="Arial"/>
          <w:color w:val="212121"/>
          <w:sz w:val="22"/>
          <w:szCs w:val="22"/>
        </w:rPr>
        <w:t xml:space="preserve"> rule eliminates</w:t>
      </w:r>
      <w:r w:rsidRPr="006239FA">
        <w:rPr>
          <w:rFonts w:ascii="Arial" w:eastAsia="Arial" w:hAnsi="Arial" w:cs="Arial"/>
          <w:color w:val="212121"/>
          <w:sz w:val="22"/>
          <w:szCs w:val="22"/>
        </w:rPr>
        <w:t xml:space="preserve"> fossil fuel-generated energy from </w:t>
      </w:r>
      <w:r w:rsidR="0064336A" w:rsidRPr="0064336A">
        <w:rPr>
          <w:rFonts w:ascii="Arial" w:eastAsia="Arial" w:hAnsi="Arial" w:cs="Arial"/>
          <w:color w:val="212121"/>
          <w:sz w:val="22"/>
          <w:szCs w:val="22"/>
        </w:rPr>
        <w:t xml:space="preserve">all new or renovated </w:t>
      </w:r>
      <w:r w:rsidRPr="006239FA">
        <w:rPr>
          <w:rFonts w:ascii="Arial" w:eastAsia="Arial" w:hAnsi="Arial" w:cs="Arial"/>
          <w:color w:val="212121"/>
          <w:sz w:val="22"/>
          <w:szCs w:val="22"/>
        </w:rPr>
        <w:t>federal buildings by the year 2030</w:t>
      </w:r>
      <w:r w:rsidR="00F95D70">
        <w:rPr>
          <w:rFonts w:ascii="Arial" w:eastAsia="Arial" w:hAnsi="Arial" w:cs="Arial"/>
          <w:color w:val="212121"/>
          <w:sz w:val="22"/>
          <w:szCs w:val="22"/>
        </w:rPr>
        <w:t>.</w:t>
      </w:r>
      <w:r w:rsidR="0021658B">
        <w:rPr>
          <w:rFonts w:ascii="Arial" w:eastAsia="Arial" w:hAnsi="Arial" w:cs="Arial"/>
          <w:color w:val="212121"/>
          <w:sz w:val="22"/>
          <w:szCs w:val="22"/>
        </w:rPr>
        <w:t xml:space="preserve"> </w:t>
      </w:r>
      <w:r w:rsidR="00F95D70">
        <w:rPr>
          <w:rFonts w:ascii="Arial" w:eastAsia="Arial" w:hAnsi="Arial" w:cs="Arial"/>
          <w:color w:val="212121"/>
          <w:sz w:val="22"/>
          <w:szCs w:val="22"/>
        </w:rPr>
        <w:t>This</w:t>
      </w:r>
      <w:r w:rsidR="00AB3597">
        <w:rPr>
          <w:rFonts w:ascii="Arial" w:eastAsia="Arial" w:hAnsi="Arial" w:cs="Arial"/>
          <w:color w:val="212121"/>
          <w:sz w:val="22"/>
          <w:szCs w:val="22"/>
        </w:rPr>
        <w:t xml:space="preserve"> </w:t>
      </w:r>
      <w:r w:rsidR="00BC68A6">
        <w:rPr>
          <w:rFonts w:ascii="Arial" w:eastAsia="Arial" w:hAnsi="Arial" w:cs="Arial"/>
          <w:color w:val="212121"/>
          <w:sz w:val="22"/>
          <w:szCs w:val="22"/>
        </w:rPr>
        <w:t>rule</w:t>
      </w:r>
      <w:r w:rsidR="00BC68A6" w:rsidRPr="006239FA">
        <w:rPr>
          <w:rFonts w:ascii="Arial" w:eastAsia="Arial" w:hAnsi="Arial" w:cs="Arial"/>
          <w:color w:val="212121"/>
          <w:sz w:val="22"/>
          <w:szCs w:val="22"/>
        </w:rPr>
        <w:t xml:space="preserve"> </w:t>
      </w:r>
      <w:r w:rsidRPr="006239FA">
        <w:rPr>
          <w:rFonts w:ascii="Arial" w:eastAsia="Arial" w:hAnsi="Arial" w:cs="Arial"/>
          <w:color w:val="212121"/>
          <w:sz w:val="22"/>
          <w:szCs w:val="22"/>
        </w:rPr>
        <w:t xml:space="preserve">ultimately </w:t>
      </w:r>
      <w:r w:rsidR="007B7A92">
        <w:rPr>
          <w:rFonts w:ascii="Arial" w:eastAsia="Arial" w:hAnsi="Arial" w:cs="Arial"/>
          <w:color w:val="212121"/>
          <w:sz w:val="22"/>
          <w:szCs w:val="22"/>
        </w:rPr>
        <w:t>decreases</w:t>
      </w:r>
      <w:r w:rsidR="00F95D70">
        <w:rPr>
          <w:rFonts w:ascii="Arial" w:eastAsia="Arial" w:hAnsi="Arial" w:cs="Arial"/>
          <w:color w:val="212121"/>
          <w:sz w:val="22"/>
          <w:szCs w:val="22"/>
        </w:rPr>
        <w:t xml:space="preserve"> </w:t>
      </w:r>
      <w:r w:rsidRPr="006239FA">
        <w:rPr>
          <w:rFonts w:ascii="Arial" w:eastAsia="Arial" w:hAnsi="Arial" w:cs="Arial"/>
          <w:color w:val="212121"/>
          <w:sz w:val="22"/>
          <w:szCs w:val="22"/>
        </w:rPr>
        <w:t xml:space="preserve">energy efficiency </w:t>
      </w:r>
      <w:r w:rsidR="007B7A92">
        <w:rPr>
          <w:rFonts w:ascii="Arial" w:eastAsia="Arial" w:hAnsi="Arial" w:cs="Arial"/>
          <w:color w:val="212121"/>
          <w:sz w:val="22"/>
          <w:szCs w:val="22"/>
        </w:rPr>
        <w:t>by</w:t>
      </w:r>
      <w:r w:rsidR="00F95D70">
        <w:rPr>
          <w:rFonts w:ascii="Arial" w:eastAsia="Arial" w:hAnsi="Arial" w:cs="Arial"/>
          <w:color w:val="212121"/>
          <w:sz w:val="22"/>
          <w:szCs w:val="22"/>
        </w:rPr>
        <w:t xml:space="preserve"> </w:t>
      </w:r>
      <w:r w:rsidR="00DD0E78">
        <w:rPr>
          <w:rFonts w:ascii="Arial" w:eastAsia="Arial" w:hAnsi="Arial" w:cs="Arial"/>
          <w:color w:val="212121"/>
          <w:sz w:val="22"/>
          <w:szCs w:val="22"/>
        </w:rPr>
        <w:t>no longer utilizing</w:t>
      </w:r>
      <w:r w:rsidR="00F95D70" w:rsidRPr="006239FA">
        <w:rPr>
          <w:rFonts w:ascii="Arial" w:eastAsia="Arial" w:hAnsi="Arial" w:cs="Arial"/>
          <w:color w:val="212121"/>
          <w:sz w:val="22"/>
          <w:szCs w:val="22"/>
        </w:rPr>
        <w:t xml:space="preserve"> </w:t>
      </w:r>
      <w:r w:rsidR="007B7A92">
        <w:rPr>
          <w:rFonts w:ascii="Arial" w:eastAsia="Arial" w:hAnsi="Arial" w:cs="Arial"/>
          <w:color w:val="212121"/>
          <w:sz w:val="22"/>
          <w:szCs w:val="22"/>
        </w:rPr>
        <w:t xml:space="preserve">reliable </w:t>
      </w:r>
      <w:r w:rsidR="00F95D70">
        <w:rPr>
          <w:rFonts w:ascii="Arial" w:eastAsia="Arial" w:hAnsi="Arial" w:cs="Arial"/>
          <w:color w:val="212121"/>
          <w:sz w:val="22"/>
          <w:szCs w:val="22"/>
        </w:rPr>
        <w:t>natural gas</w:t>
      </w:r>
      <w:r w:rsidR="00F95D70" w:rsidRPr="006239FA">
        <w:rPr>
          <w:rFonts w:ascii="Arial" w:eastAsia="Arial" w:hAnsi="Arial" w:cs="Arial"/>
          <w:color w:val="212121"/>
          <w:sz w:val="22"/>
          <w:szCs w:val="22"/>
        </w:rPr>
        <w:t xml:space="preserve"> infrastructure </w:t>
      </w:r>
      <w:r w:rsidR="00DD0E78">
        <w:rPr>
          <w:rFonts w:ascii="Arial" w:eastAsia="Arial" w:hAnsi="Arial" w:cs="Arial"/>
          <w:color w:val="212121"/>
          <w:sz w:val="22"/>
          <w:szCs w:val="22"/>
        </w:rPr>
        <w:t>in</w:t>
      </w:r>
      <w:r w:rsidR="00F95D70" w:rsidRPr="006239FA">
        <w:rPr>
          <w:rFonts w:ascii="Arial" w:eastAsia="Arial" w:hAnsi="Arial" w:cs="Arial"/>
          <w:color w:val="212121"/>
          <w:sz w:val="22"/>
          <w:szCs w:val="22"/>
        </w:rPr>
        <w:t xml:space="preserve"> </w:t>
      </w:r>
      <w:r w:rsidR="00A441B9">
        <w:rPr>
          <w:rFonts w:ascii="Arial" w:eastAsia="Arial" w:hAnsi="Arial" w:cs="Arial"/>
          <w:color w:val="212121"/>
          <w:sz w:val="22"/>
          <w:szCs w:val="22"/>
        </w:rPr>
        <w:t xml:space="preserve">federal </w:t>
      </w:r>
      <w:r w:rsidR="00F95D70" w:rsidRPr="006239FA">
        <w:rPr>
          <w:rFonts w:ascii="Arial" w:eastAsia="Arial" w:hAnsi="Arial" w:cs="Arial"/>
          <w:color w:val="212121"/>
          <w:sz w:val="22"/>
          <w:szCs w:val="22"/>
        </w:rPr>
        <w:t>buildings</w:t>
      </w:r>
      <w:r w:rsidR="009B30A4">
        <w:rPr>
          <w:rFonts w:ascii="Arial" w:eastAsia="Arial" w:hAnsi="Arial" w:cs="Arial"/>
          <w:color w:val="212121"/>
          <w:sz w:val="22"/>
          <w:szCs w:val="22"/>
        </w:rPr>
        <w:t xml:space="preserve">, potentially </w:t>
      </w:r>
      <w:r w:rsidR="00EF0BA3">
        <w:rPr>
          <w:rFonts w:ascii="Arial" w:eastAsia="Arial" w:hAnsi="Arial" w:cs="Arial"/>
          <w:color w:val="212121"/>
          <w:sz w:val="22"/>
          <w:szCs w:val="22"/>
        </w:rPr>
        <w:t>preventing</w:t>
      </w:r>
      <w:r w:rsidR="00BC68A6">
        <w:rPr>
          <w:rFonts w:ascii="Arial" w:eastAsia="Arial" w:hAnsi="Arial" w:cs="Arial"/>
          <w:color w:val="212121"/>
          <w:sz w:val="22"/>
          <w:szCs w:val="22"/>
        </w:rPr>
        <w:t xml:space="preserve"> the use of</w:t>
      </w:r>
      <w:r w:rsidR="00EF0BA3">
        <w:rPr>
          <w:rFonts w:ascii="Arial" w:eastAsia="Arial" w:hAnsi="Arial" w:cs="Arial"/>
          <w:color w:val="212121"/>
          <w:sz w:val="22"/>
          <w:szCs w:val="22"/>
        </w:rPr>
        <w:t xml:space="preserve"> </w:t>
      </w:r>
      <w:r w:rsidR="00F95D70" w:rsidRPr="006239FA">
        <w:rPr>
          <w:rFonts w:ascii="Arial" w:eastAsia="Arial" w:hAnsi="Arial" w:cs="Arial"/>
          <w:color w:val="212121"/>
          <w:sz w:val="22"/>
          <w:szCs w:val="22"/>
        </w:rPr>
        <w:t xml:space="preserve">“future fuels” like </w:t>
      </w:r>
      <w:r w:rsidR="00F95D70" w:rsidRPr="00F95D70">
        <w:rPr>
          <w:rFonts w:ascii="Arial" w:eastAsia="Arial" w:hAnsi="Arial" w:cs="Arial"/>
          <w:color w:val="212121"/>
          <w:sz w:val="22"/>
          <w:szCs w:val="22"/>
        </w:rPr>
        <w:t>renewable natural gas (</w:t>
      </w:r>
      <w:r w:rsidR="00F95D70" w:rsidRPr="006239FA">
        <w:rPr>
          <w:rFonts w:ascii="Arial" w:eastAsia="Arial" w:hAnsi="Arial" w:cs="Arial"/>
          <w:color w:val="212121"/>
          <w:sz w:val="22"/>
          <w:szCs w:val="22"/>
        </w:rPr>
        <w:t>RNG</w:t>
      </w:r>
      <w:r w:rsidR="00F95D70" w:rsidRPr="00F95D70">
        <w:rPr>
          <w:rFonts w:ascii="Arial" w:eastAsia="Arial" w:hAnsi="Arial" w:cs="Arial"/>
          <w:color w:val="212121"/>
          <w:sz w:val="22"/>
          <w:szCs w:val="22"/>
        </w:rPr>
        <w:t>)</w:t>
      </w:r>
      <w:r w:rsidR="00F95D70" w:rsidRPr="006239FA">
        <w:rPr>
          <w:rFonts w:ascii="Arial" w:eastAsia="Arial" w:hAnsi="Arial" w:cs="Arial"/>
          <w:color w:val="212121"/>
          <w:sz w:val="22"/>
          <w:szCs w:val="22"/>
        </w:rPr>
        <w:t>.</w:t>
      </w:r>
      <w:r w:rsidR="00EC138C">
        <w:rPr>
          <w:rFonts w:ascii="Arial" w:eastAsia="Arial" w:hAnsi="Arial" w:cs="Arial"/>
          <w:color w:val="212121"/>
          <w:sz w:val="22"/>
          <w:szCs w:val="22"/>
        </w:rPr>
        <w:t xml:space="preserve"> </w:t>
      </w:r>
      <w:r w:rsidR="00833A07">
        <w:rPr>
          <w:rFonts w:ascii="Arial" w:eastAsia="Arial" w:hAnsi="Arial" w:cs="Arial"/>
          <w:color w:val="212121"/>
          <w:sz w:val="22"/>
          <w:szCs w:val="22"/>
        </w:rPr>
        <w:t>Due to t</w:t>
      </w:r>
      <w:r w:rsidR="00BC68A6">
        <w:rPr>
          <w:rFonts w:ascii="Arial" w:eastAsia="Arial" w:hAnsi="Arial" w:cs="Arial"/>
          <w:color w:val="212121"/>
          <w:sz w:val="22"/>
          <w:szCs w:val="22"/>
        </w:rPr>
        <w:t>h</w:t>
      </w:r>
      <w:r w:rsidR="007466B2">
        <w:rPr>
          <w:rFonts w:ascii="Arial" w:eastAsia="Arial" w:hAnsi="Arial" w:cs="Arial"/>
          <w:color w:val="212121"/>
          <w:sz w:val="22"/>
          <w:szCs w:val="22"/>
        </w:rPr>
        <w:t>is</w:t>
      </w:r>
      <w:r w:rsidR="00E80D48">
        <w:rPr>
          <w:rFonts w:ascii="Arial" w:eastAsia="Arial" w:hAnsi="Arial" w:cs="Arial"/>
          <w:color w:val="212121"/>
          <w:sz w:val="22"/>
          <w:szCs w:val="22"/>
        </w:rPr>
        <w:t xml:space="preserve"> </w:t>
      </w:r>
      <w:r w:rsidR="007466B2">
        <w:rPr>
          <w:rFonts w:ascii="Arial" w:eastAsia="Arial" w:hAnsi="Arial" w:cs="Arial"/>
          <w:color w:val="212121"/>
          <w:sz w:val="22"/>
          <w:szCs w:val="22"/>
        </w:rPr>
        <w:t>decreased</w:t>
      </w:r>
      <w:r w:rsidR="00E80D48">
        <w:rPr>
          <w:rFonts w:ascii="Arial" w:eastAsia="Arial" w:hAnsi="Arial" w:cs="Arial"/>
          <w:color w:val="212121"/>
          <w:sz w:val="22"/>
          <w:szCs w:val="22"/>
        </w:rPr>
        <w:t xml:space="preserve"> efficienc</w:t>
      </w:r>
      <w:r w:rsidR="00524EC2">
        <w:rPr>
          <w:rFonts w:ascii="Arial" w:eastAsia="Arial" w:hAnsi="Arial" w:cs="Arial"/>
          <w:color w:val="212121"/>
          <w:sz w:val="22"/>
          <w:szCs w:val="22"/>
        </w:rPr>
        <w:t>y</w:t>
      </w:r>
      <w:r w:rsidR="00E80D48">
        <w:rPr>
          <w:rFonts w:ascii="Arial" w:eastAsia="Arial" w:hAnsi="Arial" w:cs="Arial"/>
          <w:color w:val="212121"/>
          <w:sz w:val="22"/>
          <w:szCs w:val="22"/>
        </w:rPr>
        <w:t xml:space="preserve"> and likely higher e</w:t>
      </w:r>
      <w:r w:rsidR="00D306C8">
        <w:rPr>
          <w:rFonts w:ascii="Arial" w:eastAsia="Arial" w:hAnsi="Arial" w:cs="Arial"/>
          <w:color w:val="212121"/>
          <w:sz w:val="22"/>
          <w:szCs w:val="22"/>
        </w:rPr>
        <w:t>lectricity</w:t>
      </w:r>
      <w:r w:rsidR="00E80D48">
        <w:rPr>
          <w:rFonts w:ascii="Arial" w:eastAsia="Arial" w:hAnsi="Arial" w:cs="Arial"/>
          <w:color w:val="212121"/>
          <w:sz w:val="22"/>
          <w:szCs w:val="22"/>
        </w:rPr>
        <w:t xml:space="preserve"> cost</w:t>
      </w:r>
      <w:r w:rsidR="002A02EE">
        <w:rPr>
          <w:rFonts w:ascii="Arial" w:eastAsia="Arial" w:hAnsi="Arial" w:cs="Arial"/>
          <w:color w:val="212121"/>
          <w:sz w:val="22"/>
          <w:szCs w:val="22"/>
        </w:rPr>
        <w:t>,</w:t>
      </w:r>
      <w:r w:rsidR="00E80D48">
        <w:rPr>
          <w:rFonts w:ascii="Arial" w:eastAsia="Arial" w:hAnsi="Arial" w:cs="Arial"/>
          <w:color w:val="212121"/>
          <w:sz w:val="22"/>
          <w:szCs w:val="22"/>
        </w:rPr>
        <w:t xml:space="preserve"> the American taxpayer</w:t>
      </w:r>
      <w:r w:rsidR="002A02EE">
        <w:rPr>
          <w:rFonts w:ascii="Arial" w:eastAsia="Arial" w:hAnsi="Arial" w:cs="Arial"/>
          <w:color w:val="212121"/>
          <w:sz w:val="22"/>
          <w:szCs w:val="22"/>
        </w:rPr>
        <w:t xml:space="preserve"> will</w:t>
      </w:r>
      <w:r w:rsidR="00F61C2D">
        <w:rPr>
          <w:rFonts w:ascii="Arial" w:eastAsia="Arial" w:hAnsi="Arial" w:cs="Arial"/>
          <w:color w:val="212121"/>
          <w:sz w:val="22"/>
          <w:szCs w:val="22"/>
        </w:rPr>
        <w:t xml:space="preserve"> </w:t>
      </w:r>
      <w:r w:rsidR="002E0F12">
        <w:rPr>
          <w:rFonts w:ascii="Arial" w:eastAsia="Arial" w:hAnsi="Arial" w:cs="Arial"/>
          <w:color w:val="212121"/>
          <w:sz w:val="22"/>
          <w:szCs w:val="22"/>
        </w:rPr>
        <w:t xml:space="preserve">bear </w:t>
      </w:r>
      <w:r w:rsidR="00D306C8">
        <w:rPr>
          <w:rFonts w:ascii="Arial" w:eastAsia="Arial" w:hAnsi="Arial" w:cs="Arial"/>
          <w:color w:val="212121"/>
          <w:sz w:val="22"/>
          <w:szCs w:val="22"/>
        </w:rPr>
        <w:t>an increased burden</w:t>
      </w:r>
      <w:r w:rsidR="00E80D48">
        <w:rPr>
          <w:rFonts w:ascii="Arial" w:eastAsia="Arial" w:hAnsi="Arial" w:cs="Arial"/>
          <w:color w:val="212121"/>
          <w:sz w:val="22"/>
          <w:szCs w:val="22"/>
        </w:rPr>
        <w:t>.</w:t>
      </w:r>
      <w:r w:rsidR="00035090">
        <w:rPr>
          <w:rFonts w:ascii="Arial" w:eastAsia="Arial" w:hAnsi="Arial" w:cs="Arial"/>
          <w:color w:val="212121"/>
          <w:sz w:val="22"/>
          <w:szCs w:val="22"/>
        </w:rPr>
        <w:t xml:space="preserve"> Notably, DOE is focusing on just onsite fuel </w:t>
      </w:r>
      <w:r w:rsidR="000E18F6">
        <w:rPr>
          <w:rFonts w:ascii="Arial" w:eastAsia="Arial" w:hAnsi="Arial" w:cs="Arial"/>
          <w:color w:val="212121"/>
          <w:sz w:val="22"/>
          <w:szCs w:val="22"/>
        </w:rPr>
        <w:t>use, not recognizing the efficiency of natural gas and the infrastructure that delivers it.</w:t>
      </w:r>
      <w:r w:rsidR="00933EC5">
        <w:rPr>
          <w:rFonts w:ascii="Arial" w:eastAsia="Arial" w:hAnsi="Arial" w:cs="Arial"/>
          <w:color w:val="212121"/>
          <w:sz w:val="22"/>
          <w:szCs w:val="22"/>
        </w:rPr>
        <w:t xml:space="preserve"> </w:t>
      </w:r>
      <w:r w:rsidR="008E01AC">
        <w:rPr>
          <w:rFonts w:ascii="Arial" w:eastAsia="Arial" w:hAnsi="Arial" w:cs="Arial"/>
          <w:color w:val="212121"/>
          <w:sz w:val="22"/>
          <w:szCs w:val="22"/>
        </w:rPr>
        <w:t>N</w:t>
      </w:r>
      <w:r w:rsidR="005E4622" w:rsidRPr="00A137D1">
        <w:rPr>
          <w:rFonts w:ascii="Arial" w:eastAsia="Arial" w:hAnsi="Arial" w:cs="Arial"/>
          <w:color w:val="212121"/>
          <w:sz w:val="22"/>
          <w:szCs w:val="22"/>
        </w:rPr>
        <w:t xml:space="preserve">atural gas </w:t>
      </w:r>
      <w:r w:rsidR="003F1E40">
        <w:rPr>
          <w:rFonts w:ascii="Arial" w:eastAsia="Arial" w:hAnsi="Arial" w:cs="Arial"/>
          <w:color w:val="212121"/>
          <w:sz w:val="22"/>
          <w:szCs w:val="22"/>
        </w:rPr>
        <w:t>used</w:t>
      </w:r>
      <w:r w:rsidR="006E4CBD">
        <w:rPr>
          <w:rFonts w:ascii="Arial" w:eastAsia="Arial" w:hAnsi="Arial" w:cs="Arial"/>
          <w:color w:val="212121"/>
          <w:sz w:val="22"/>
          <w:szCs w:val="22"/>
        </w:rPr>
        <w:t xml:space="preserve"> directly in a </w:t>
      </w:r>
      <w:r w:rsidR="005F25C4">
        <w:rPr>
          <w:rFonts w:ascii="Arial" w:eastAsia="Arial" w:hAnsi="Arial" w:cs="Arial"/>
          <w:color w:val="212121"/>
          <w:sz w:val="22"/>
          <w:szCs w:val="22"/>
        </w:rPr>
        <w:t>building</w:t>
      </w:r>
      <w:r w:rsidR="006E4CBD">
        <w:rPr>
          <w:rFonts w:ascii="Arial" w:eastAsia="Arial" w:hAnsi="Arial" w:cs="Arial"/>
          <w:color w:val="212121"/>
          <w:sz w:val="22"/>
          <w:szCs w:val="22"/>
        </w:rPr>
        <w:t>’</w:t>
      </w:r>
      <w:r w:rsidR="00D940E8">
        <w:rPr>
          <w:rFonts w:ascii="Arial" w:eastAsia="Arial" w:hAnsi="Arial" w:cs="Arial"/>
          <w:color w:val="212121"/>
          <w:sz w:val="22"/>
          <w:szCs w:val="22"/>
        </w:rPr>
        <w:t>s</w:t>
      </w:r>
      <w:r w:rsidR="005E4622">
        <w:rPr>
          <w:rFonts w:ascii="Arial" w:eastAsia="Arial" w:hAnsi="Arial" w:cs="Arial"/>
          <w:color w:val="212121"/>
          <w:sz w:val="22"/>
          <w:szCs w:val="22"/>
        </w:rPr>
        <w:t xml:space="preserve"> </w:t>
      </w:r>
      <w:r w:rsidR="005E4622" w:rsidRPr="00A137D1">
        <w:rPr>
          <w:rFonts w:ascii="Arial" w:eastAsia="Arial" w:hAnsi="Arial" w:cs="Arial"/>
          <w:color w:val="212121"/>
          <w:sz w:val="22"/>
          <w:szCs w:val="22"/>
        </w:rPr>
        <w:t xml:space="preserve">appliances </w:t>
      </w:r>
      <w:r w:rsidR="00157841">
        <w:rPr>
          <w:rFonts w:ascii="Arial" w:eastAsia="Arial" w:hAnsi="Arial" w:cs="Arial"/>
          <w:color w:val="212121"/>
          <w:sz w:val="22"/>
          <w:szCs w:val="22"/>
        </w:rPr>
        <w:t>is</w:t>
      </w:r>
      <w:r w:rsidR="005E4622" w:rsidRPr="00A137D1">
        <w:rPr>
          <w:rFonts w:ascii="Arial" w:eastAsia="Arial" w:hAnsi="Arial" w:cs="Arial"/>
          <w:color w:val="212121"/>
          <w:sz w:val="22"/>
          <w:szCs w:val="22"/>
        </w:rPr>
        <w:t xml:space="preserve"> three times </w:t>
      </w:r>
      <w:r w:rsidR="00674FE2">
        <w:rPr>
          <w:rFonts w:ascii="Arial" w:eastAsia="Arial" w:hAnsi="Arial" w:cs="Arial"/>
          <w:color w:val="212121"/>
          <w:sz w:val="22"/>
          <w:szCs w:val="22"/>
        </w:rPr>
        <w:t>more</w:t>
      </w:r>
      <w:r w:rsidR="005E4622" w:rsidRPr="00A137D1">
        <w:rPr>
          <w:rFonts w:ascii="Arial" w:eastAsia="Arial" w:hAnsi="Arial" w:cs="Arial"/>
          <w:color w:val="212121"/>
          <w:sz w:val="22"/>
          <w:szCs w:val="22"/>
        </w:rPr>
        <w:t xml:space="preserve"> efficient </w:t>
      </w:r>
      <w:r w:rsidR="00674FE2">
        <w:rPr>
          <w:rFonts w:ascii="Arial" w:eastAsia="Arial" w:hAnsi="Arial" w:cs="Arial"/>
          <w:color w:val="212121"/>
          <w:sz w:val="22"/>
          <w:szCs w:val="22"/>
        </w:rPr>
        <w:t>than</w:t>
      </w:r>
      <w:r w:rsidR="005E4622" w:rsidRPr="00A137D1">
        <w:rPr>
          <w:rFonts w:ascii="Arial" w:eastAsia="Arial" w:hAnsi="Arial" w:cs="Arial"/>
          <w:color w:val="212121"/>
          <w:sz w:val="22"/>
          <w:szCs w:val="22"/>
        </w:rPr>
        <w:t xml:space="preserve"> when it is used to generate electricity because so much energy is lost when converting and transmitting electricity.</w:t>
      </w:r>
    </w:p>
    <w:p w14:paraId="33504118" w14:textId="5120D483" w:rsidR="0064336A" w:rsidRPr="0064336A" w:rsidRDefault="0064336A" w:rsidP="33EB405D">
      <w:pPr>
        <w:spacing w:after="0"/>
        <w:rPr>
          <w:rFonts w:ascii="Arial" w:eastAsia="Arial" w:hAnsi="Arial" w:cs="Arial"/>
          <w:color w:val="212121"/>
          <w:sz w:val="22"/>
          <w:szCs w:val="22"/>
        </w:rPr>
      </w:pPr>
    </w:p>
    <w:p w14:paraId="6D0E21AC" w14:textId="626CA1D4" w:rsidR="00EC138C" w:rsidRPr="006239FA" w:rsidRDefault="33EB405D" w:rsidP="00EC138C">
      <w:pPr>
        <w:spacing w:after="0"/>
        <w:rPr>
          <w:rFonts w:ascii="Arial" w:eastAsia="Arial" w:hAnsi="Arial" w:cs="Arial"/>
          <w:color w:val="212121"/>
          <w:sz w:val="22"/>
          <w:szCs w:val="22"/>
        </w:rPr>
      </w:pPr>
      <w:r w:rsidRPr="33EB405D">
        <w:rPr>
          <w:rFonts w:ascii="Arial" w:eastAsia="Arial" w:hAnsi="Arial" w:cs="Arial"/>
          <w:color w:val="212121"/>
          <w:sz w:val="22"/>
          <w:szCs w:val="22"/>
        </w:rPr>
        <w:t>America’s</w:t>
      </w:r>
      <w:r w:rsidR="004E0F5C">
        <w:rPr>
          <w:rFonts w:ascii="Arial" w:eastAsia="Arial" w:hAnsi="Arial" w:cs="Arial"/>
          <w:color w:val="212121"/>
          <w:sz w:val="22"/>
          <w:szCs w:val="22"/>
        </w:rPr>
        <w:t xml:space="preserve"> </w:t>
      </w:r>
      <w:r w:rsidR="00B47AE3">
        <w:rPr>
          <w:rFonts w:ascii="Arial" w:eastAsia="Arial" w:hAnsi="Arial" w:cs="Arial"/>
          <w:color w:val="212121"/>
          <w:sz w:val="22"/>
          <w:szCs w:val="22"/>
        </w:rPr>
        <w:t xml:space="preserve">gas infrastructure </w:t>
      </w:r>
      <w:r w:rsidR="00AD5B69">
        <w:rPr>
          <w:rFonts w:ascii="Arial" w:eastAsia="Arial" w:hAnsi="Arial" w:cs="Arial"/>
          <w:color w:val="212121"/>
          <w:sz w:val="22"/>
          <w:szCs w:val="22"/>
        </w:rPr>
        <w:t xml:space="preserve">delivers energy </w:t>
      </w:r>
      <w:r w:rsidR="00F23814">
        <w:rPr>
          <w:rFonts w:ascii="Arial" w:eastAsia="Arial" w:hAnsi="Arial" w:cs="Arial"/>
          <w:color w:val="212121"/>
          <w:sz w:val="22"/>
          <w:szCs w:val="22"/>
        </w:rPr>
        <w:t xml:space="preserve">affordably, reliably, and </w:t>
      </w:r>
      <w:r w:rsidR="00AD5B69">
        <w:rPr>
          <w:rFonts w:ascii="Arial" w:eastAsia="Arial" w:hAnsi="Arial" w:cs="Arial"/>
          <w:color w:val="212121"/>
          <w:sz w:val="22"/>
          <w:szCs w:val="22"/>
        </w:rPr>
        <w:t xml:space="preserve">efficiently, </w:t>
      </w:r>
      <w:r w:rsidR="00F23814">
        <w:rPr>
          <w:rFonts w:ascii="Arial" w:eastAsia="Arial" w:hAnsi="Arial" w:cs="Arial"/>
          <w:color w:val="212121"/>
          <w:sz w:val="22"/>
          <w:szCs w:val="22"/>
        </w:rPr>
        <w:t xml:space="preserve">all attributes that </w:t>
      </w:r>
      <w:r w:rsidR="0024457D">
        <w:rPr>
          <w:rFonts w:ascii="Arial" w:eastAsia="Arial" w:hAnsi="Arial" w:cs="Arial"/>
          <w:color w:val="212121"/>
          <w:sz w:val="22"/>
          <w:szCs w:val="22"/>
        </w:rPr>
        <w:t>should be important to the fuel used in our federal buildings.</w:t>
      </w:r>
      <w:r w:rsidR="003B103B">
        <w:rPr>
          <w:rFonts w:ascii="Arial" w:eastAsia="Arial" w:hAnsi="Arial" w:cs="Arial"/>
          <w:color w:val="212121"/>
          <w:sz w:val="22"/>
          <w:szCs w:val="22"/>
        </w:rPr>
        <w:t>”</w:t>
      </w:r>
    </w:p>
    <w:p w14:paraId="57E431F9" w14:textId="522EC63C" w:rsidR="006239FA" w:rsidRDefault="006239FA" w:rsidP="006239FA">
      <w:pPr>
        <w:spacing w:after="0"/>
        <w:rPr>
          <w:rFonts w:ascii="Arial" w:eastAsia="Arial" w:hAnsi="Arial" w:cs="Arial"/>
          <w:color w:val="212121"/>
          <w:sz w:val="22"/>
          <w:szCs w:val="22"/>
        </w:rPr>
      </w:pPr>
    </w:p>
    <w:p w14:paraId="049F9297" w14:textId="4939FAFF" w:rsidR="00EC138C" w:rsidRPr="00FD6164" w:rsidRDefault="00EC138C" w:rsidP="00EC138C">
      <w:pPr>
        <w:jc w:val="center"/>
        <w:rPr>
          <w:rFonts w:ascii="Arial" w:hAnsi="Arial" w:cs="Arial"/>
        </w:rPr>
      </w:pPr>
      <w:r>
        <w:rPr>
          <w:rFonts w:ascii="Arial" w:hAnsi="Arial" w:cs="Arial"/>
        </w:rPr>
        <w:t>###</w:t>
      </w:r>
    </w:p>
    <w:p w14:paraId="78C75F87" w14:textId="77777777" w:rsidR="00EC138C" w:rsidRPr="00FD6164" w:rsidRDefault="00EC138C" w:rsidP="00EC138C">
      <w:pPr>
        <w:jc w:val="center"/>
        <w:rPr>
          <w:rFonts w:ascii="Arial" w:hAnsi="Arial" w:cs="Arial"/>
        </w:rPr>
      </w:pPr>
      <w:r w:rsidRPr="00583B96">
        <w:rPr>
          <w:rFonts w:ascii="Arial" w:hAnsi="Arial" w:cs="Arial"/>
          <w:i/>
          <w:iCs/>
        </w:rPr>
        <w:t>APGA is the national association of municipally and publicly-owned local distribution systems. There are about 1,000 public gas systems serving more than 6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p w14:paraId="2034F901" w14:textId="77777777" w:rsidR="00EC138C" w:rsidRPr="006239FA" w:rsidRDefault="00EC138C" w:rsidP="006239FA">
      <w:pPr>
        <w:spacing w:after="0"/>
        <w:rPr>
          <w:rFonts w:ascii="Arial" w:eastAsia="Arial" w:hAnsi="Arial" w:cs="Arial"/>
          <w:color w:val="212121"/>
          <w:sz w:val="22"/>
          <w:szCs w:val="22"/>
        </w:rPr>
      </w:pPr>
    </w:p>
    <w:p w14:paraId="77B07DF1" w14:textId="77777777" w:rsidR="006239FA" w:rsidRPr="006239FA" w:rsidRDefault="006239FA" w:rsidP="006239FA">
      <w:pPr>
        <w:spacing w:after="0"/>
        <w:rPr>
          <w:rFonts w:ascii="Arial" w:eastAsia="Arial" w:hAnsi="Arial" w:cs="Arial"/>
          <w:color w:val="212121"/>
          <w:sz w:val="22"/>
          <w:szCs w:val="22"/>
        </w:rPr>
      </w:pPr>
    </w:p>
    <w:sectPr w:rsidR="006239FA" w:rsidRPr="00623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0AC184"/>
    <w:rsid w:val="0000717E"/>
    <w:rsid w:val="000173E6"/>
    <w:rsid w:val="00020B6A"/>
    <w:rsid w:val="00027886"/>
    <w:rsid w:val="00035090"/>
    <w:rsid w:val="0004149B"/>
    <w:rsid w:val="00042D4B"/>
    <w:rsid w:val="00044CC7"/>
    <w:rsid w:val="00060A76"/>
    <w:rsid w:val="00070362"/>
    <w:rsid w:val="000707DA"/>
    <w:rsid w:val="0009056C"/>
    <w:rsid w:val="000B7EF7"/>
    <w:rsid w:val="000C52D5"/>
    <w:rsid w:val="000C7BCA"/>
    <w:rsid w:val="000D2A07"/>
    <w:rsid w:val="000D44CB"/>
    <w:rsid w:val="000E18F6"/>
    <w:rsid w:val="000E5663"/>
    <w:rsid w:val="00101F1A"/>
    <w:rsid w:val="001113EE"/>
    <w:rsid w:val="00116594"/>
    <w:rsid w:val="00121396"/>
    <w:rsid w:val="00125727"/>
    <w:rsid w:val="00126F14"/>
    <w:rsid w:val="001278D9"/>
    <w:rsid w:val="00134928"/>
    <w:rsid w:val="00146D8D"/>
    <w:rsid w:val="001476AC"/>
    <w:rsid w:val="00147A14"/>
    <w:rsid w:val="00157841"/>
    <w:rsid w:val="001846E7"/>
    <w:rsid w:val="0019101E"/>
    <w:rsid w:val="00194E20"/>
    <w:rsid w:val="00195CC0"/>
    <w:rsid w:val="001B3CAA"/>
    <w:rsid w:val="001C6374"/>
    <w:rsid w:val="001E4DF9"/>
    <w:rsid w:val="001F262A"/>
    <w:rsid w:val="002016DE"/>
    <w:rsid w:val="00201E65"/>
    <w:rsid w:val="00206474"/>
    <w:rsid w:val="00211965"/>
    <w:rsid w:val="0021658B"/>
    <w:rsid w:val="002235F4"/>
    <w:rsid w:val="00231345"/>
    <w:rsid w:val="002316B7"/>
    <w:rsid w:val="0024457D"/>
    <w:rsid w:val="002456BC"/>
    <w:rsid w:val="00246F8B"/>
    <w:rsid w:val="00256962"/>
    <w:rsid w:val="002637F6"/>
    <w:rsid w:val="0026672B"/>
    <w:rsid w:val="00266A9A"/>
    <w:rsid w:val="00272B4D"/>
    <w:rsid w:val="00287B97"/>
    <w:rsid w:val="00295D5E"/>
    <w:rsid w:val="002A02EE"/>
    <w:rsid w:val="002C338C"/>
    <w:rsid w:val="002C6BA9"/>
    <w:rsid w:val="002E0F12"/>
    <w:rsid w:val="002E1961"/>
    <w:rsid w:val="002E1C5E"/>
    <w:rsid w:val="002E7DE1"/>
    <w:rsid w:val="00303443"/>
    <w:rsid w:val="00310273"/>
    <w:rsid w:val="003136C8"/>
    <w:rsid w:val="00315394"/>
    <w:rsid w:val="00316D3B"/>
    <w:rsid w:val="003342CE"/>
    <w:rsid w:val="00336286"/>
    <w:rsid w:val="00341095"/>
    <w:rsid w:val="003456CD"/>
    <w:rsid w:val="0038435F"/>
    <w:rsid w:val="00386C2F"/>
    <w:rsid w:val="003971BA"/>
    <w:rsid w:val="003A22FA"/>
    <w:rsid w:val="003A4C6F"/>
    <w:rsid w:val="003A5F1A"/>
    <w:rsid w:val="003B103B"/>
    <w:rsid w:val="003B50AF"/>
    <w:rsid w:val="003B6CDD"/>
    <w:rsid w:val="003C3C9D"/>
    <w:rsid w:val="003E4E4D"/>
    <w:rsid w:val="003F1E40"/>
    <w:rsid w:val="004155C2"/>
    <w:rsid w:val="0043096F"/>
    <w:rsid w:val="004373FD"/>
    <w:rsid w:val="00451970"/>
    <w:rsid w:val="00463D09"/>
    <w:rsid w:val="004762B9"/>
    <w:rsid w:val="00482CEC"/>
    <w:rsid w:val="004843FD"/>
    <w:rsid w:val="00490E27"/>
    <w:rsid w:val="00496127"/>
    <w:rsid w:val="004A03CD"/>
    <w:rsid w:val="004A13F1"/>
    <w:rsid w:val="004A3A02"/>
    <w:rsid w:val="004B1444"/>
    <w:rsid w:val="004B28FD"/>
    <w:rsid w:val="004C04E4"/>
    <w:rsid w:val="004E0F5C"/>
    <w:rsid w:val="004F43D2"/>
    <w:rsid w:val="00513EFC"/>
    <w:rsid w:val="0052174F"/>
    <w:rsid w:val="00524EC2"/>
    <w:rsid w:val="00536181"/>
    <w:rsid w:val="00541AF5"/>
    <w:rsid w:val="005457E0"/>
    <w:rsid w:val="00550A45"/>
    <w:rsid w:val="005546DA"/>
    <w:rsid w:val="005667D6"/>
    <w:rsid w:val="00573345"/>
    <w:rsid w:val="00580E78"/>
    <w:rsid w:val="005A6251"/>
    <w:rsid w:val="005B75DA"/>
    <w:rsid w:val="005C2CDF"/>
    <w:rsid w:val="005C35B6"/>
    <w:rsid w:val="005C4B04"/>
    <w:rsid w:val="005D7092"/>
    <w:rsid w:val="005E4622"/>
    <w:rsid w:val="005F25C4"/>
    <w:rsid w:val="006003AB"/>
    <w:rsid w:val="006011E0"/>
    <w:rsid w:val="006036C6"/>
    <w:rsid w:val="0060570C"/>
    <w:rsid w:val="00605ACA"/>
    <w:rsid w:val="006134E4"/>
    <w:rsid w:val="006239FA"/>
    <w:rsid w:val="00624F4A"/>
    <w:rsid w:val="0064336A"/>
    <w:rsid w:val="00643895"/>
    <w:rsid w:val="00643C99"/>
    <w:rsid w:val="0066006A"/>
    <w:rsid w:val="00667AB7"/>
    <w:rsid w:val="0067346A"/>
    <w:rsid w:val="00674FE2"/>
    <w:rsid w:val="00682AAE"/>
    <w:rsid w:val="00691197"/>
    <w:rsid w:val="006B5839"/>
    <w:rsid w:val="006B5D49"/>
    <w:rsid w:val="006C0437"/>
    <w:rsid w:val="006C1736"/>
    <w:rsid w:val="006C30E0"/>
    <w:rsid w:val="006D4995"/>
    <w:rsid w:val="006E4CBD"/>
    <w:rsid w:val="006E7904"/>
    <w:rsid w:val="007014AC"/>
    <w:rsid w:val="00702FF8"/>
    <w:rsid w:val="00712513"/>
    <w:rsid w:val="00714C3E"/>
    <w:rsid w:val="00727FA1"/>
    <w:rsid w:val="007305D0"/>
    <w:rsid w:val="00734322"/>
    <w:rsid w:val="00737222"/>
    <w:rsid w:val="007466B2"/>
    <w:rsid w:val="007661C5"/>
    <w:rsid w:val="00775A26"/>
    <w:rsid w:val="0078728B"/>
    <w:rsid w:val="007951EA"/>
    <w:rsid w:val="007974AB"/>
    <w:rsid w:val="007976C5"/>
    <w:rsid w:val="007A444C"/>
    <w:rsid w:val="007B7A92"/>
    <w:rsid w:val="007E13C7"/>
    <w:rsid w:val="007E555E"/>
    <w:rsid w:val="007E59CC"/>
    <w:rsid w:val="007F2CE2"/>
    <w:rsid w:val="00800B7C"/>
    <w:rsid w:val="00806F5D"/>
    <w:rsid w:val="008121E2"/>
    <w:rsid w:val="00812A9E"/>
    <w:rsid w:val="00823B4F"/>
    <w:rsid w:val="008313CE"/>
    <w:rsid w:val="008316B6"/>
    <w:rsid w:val="00833A07"/>
    <w:rsid w:val="0084676E"/>
    <w:rsid w:val="00852964"/>
    <w:rsid w:val="00854F81"/>
    <w:rsid w:val="0087394F"/>
    <w:rsid w:val="00886F3A"/>
    <w:rsid w:val="00892773"/>
    <w:rsid w:val="008B23E0"/>
    <w:rsid w:val="008B52B4"/>
    <w:rsid w:val="008D72CD"/>
    <w:rsid w:val="008E01AC"/>
    <w:rsid w:val="008E308D"/>
    <w:rsid w:val="008E5D78"/>
    <w:rsid w:val="008F3D24"/>
    <w:rsid w:val="009046DB"/>
    <w:rsid w:val="00910AFF"/>
    <w:rsid w:val="00933EC5"/>
    <w:rsid w:val="0093409D"/>
    <w:rsid w:val="00941EC5"/>
    <w:rsid w:val="00942D5B"/>
    <w:rsid w:val="009532B9"/>
    <w:rsid w:val="00955AD4"/>
    <w:rsid w:val="00956392"/>
    <w:rsid w:val="00964582"/>
    <w:rsid w:val="00966964"/>
    <w:rsid w:val="009773A7"/>
    <w:rsid w:val="009823DD"/>
    <w:rsid w:val="009962C3"/>
    <w:rsid w:val="009A6343"/>
    <w:rsid w:val="009B30A4"/>
    <w:rsid w:val="009C6916"/>
    <w:rsid w:val="009D20A7"/>
    <w:rsid w:val="009D28F8"/>
    <w:rsid w:val="009F3D6C"/>
    <w:rsid w:val="00A02DEB"/>
    <w:rsid w:val="00A0476D"/>
    <w:rsid w:val="00A04FC7"/>
    <w:rsid w:val="00A05089"/>
    <w:rsid w:val="00A137D1"/>
    <w:rsid w:val="00A26D85"/>
    <w:rsid w:val="00A27343"/>
    <w:rsid w:val="00A33552"/>
    <w:rsid w:val="00A36826"/>
    <w:rsid w:val="00A441B9"/>
    <w:rsid w:val="00A46258"/>
    <w:rsid w:val="00A503B4"/>
    <w:rsid w:val="00A55A4E"/>
    <w:rsid w:val="00A57FCF"/>
    <w:rsid w:val="00A64F7A"/>
    <w:rsid w:val="00A67E5D"/>
    <w:rsid w:val="00A771DF"/>
    <w:rsid w:val="00A77A01"/>
    <w:rsid w:val="00A81C4F"/>
    <w:rsid w:val="00A87808"/>
    <w:rsid w:val="00A939E5"/>
    <w:rsid w:val="00A95DCD"/>
    <w:rsid w:val="00A979C3"/>
    <w:rsid w:val="00AB3597"/>
    <w:rsid w:val="00AB5409"/>
    <w:rsid w:val="00AB7139"/>
    <w:rsid w:val="00AC126E"/>
    <w:rsid w:val="00AC558D"/>
    <w:rsid w:val="00AD5B69"/>
    <w:rsid w:val="00AE0664"/>
    <w:rsid w:val="00AE173C"/>
    <w:rsid w:val="00B07D8D"/>
    <w:rsid w:val="00B10175"/>
    <w:rsid w:val="00B27B3E"/>
    <w:rsid w:val="00B31C44"/>
    <w:rsid w:val="00B31D39"/>
    <w:rsid w:val="00B46448"/>
    <w:rsid w:val="00B47AE3"/>
    <w:rsid w:val="00B658F0"/>
    <w:rsid w:val="00B66809"/>
    <w:rsid w:val="00B76A7F"/>
    <w:rsid w:val="00B90341"/>
    <w:rsid w:val="00B91FAE"/>
    <w:rsid w:val="00B93DF9"/>
    <w:rsid w:val="00B97692"/>
    <w:rsid w:val="00BB20BF"/>
    <w:rsid w:val="00BC68A6"/>
    <w:rsid w:val="00BD12DA"/>
    <w:rsid w:val="00BD733C"/>
    <w:rsid w:val="00BE3C26"/>
    <w:rsid w:val="00BE63FF"/>
    <w:rsid w:val="00BF53ED"/>
    <w:rsid w:val="00C05C79"/>
    <w:rsid w:val="00C060BC"/>
    <w:rsid w:val="00C07E28"/>
    <w:rsid w:val="00C25396"/>
    <w:rsid w:val="00C26EB6"/>
    <w:rsid w:val="00C34B3C"/>
    <w:rsid w:val="00C37387"/>
    <w:rsid w:val="00C3797D"/>
    <w:rsid w:val="00C45CCE"/>
    <w:rsid w:val="00C46F9C"/>
    <w:rsid w:val="00C516D4"/>
    <w:rsid w:val="00C7605D"/>
    <w:rsid w:val="00C779AA"/>
    <w:rsid w:val="00C953AA"/>
    <w:rsid w:val="00CA44D0"/>
    <w:rsid w:val="00CA5043"/>
    <w:rsid w:val="00CB5917"/>
    <w:rsid w:val="00CC44D4"/>
    <w:rsid w:val="00CC596D"/>
    <w:rsid w:val="00CD197F"/>
    <w:rsid w:val="00CE04D8"/>
    <w:rsid w:val="00CF21BA"/>
    <w:rsid w:val="00D026BD"/>
    <w:rsid w:val="00D05D0F"/>
    <w:rsid w:val="00D173D2"/>
    <w:rsid w:val="00D17561"/>
    <w:rsid w:val="00D24FFE"/>
    <w:rsid w:val="00D306C8"/>
    <w:rsid w:val="00D31872"/>
    <w:rsid w:val="00D35092"/>
    <w:rsid w:val="00D412D2"/>
    <w:rsid w:val="00D641E5"/>
    <w:rsid w:val="00D940E8"/>
    <w:rsid w:val="00D96F36"/>
    <w:rsid w:val="00DB5B40"/>
    <w:rsid w:val="00DC274A"/>
    <w:rsid w:val="00DC7BD5"/>
    <w:rsid w:val="00DD0E78"/>
    <w:rsid w:val="00DE0F2A"/>
    <w:rsid w:val="00DE3417"/>
    <w:rsid w:val="00DF2B75"/>
    <w:rsid w:val="00DF753A"/>
    <w:rsid w:val="00E00CE8"/>
    <w:rsid w:val="00E25473"/>
    <w:rsid w:val="00E3745B"/>
    <w:rsid w:val="00E426E5"/>
    <w:rsid w:val="00E43433"/>
    <w:rsid w:val="00E54315"/>
    <w:rsid w:val="00E6218E"/>
    <w:rsid w:val="00E64CD4"/>
    <w:rsid w:val="00E748F4"/>
    <w:rsid w:val="00E80D48"/>
    <w:rsid w:val="00E87664"/>
    <w:rsid w:val="00E907F1"/>
    <w:rsid w:val="00E91477"/>
    <w:rsid w:val="00E94960"/>
    <w:rsid w:val="00E97439"/>
    <w:rsid w:val="00E97CDF"/>
    <w:rsid w:val="00EA7DDC"/>
    <w:rsid w:val="00EB66F3"/>
    <w:rsid w:val="00EC138C"/>
    <w:rsid w:val="00EC4958"/>
    <w:rsid w:val="00ED50E3"/>
    <w:rsid w:val="00EE4D0B"/>
    <w:rsid w:val="00EF0BA3"/>
    <w:rsid w:val="00EF3DE2"/>
    <w:rsid w:val="00F10118"/>
    <w:rsid w:val="00F1565B"/>
    <w:rsid w:val="00F16568"/>
    <w:rsid w:val="00F23814"/>
    <w:rsid w:val="00F31811"/>
    <w:rsid w:val="00F31ABC"/>
    <w:rsid w:val="00F568F2"/>
    <w:rsid w:val="00F61C2D"/>
    <w:rsid w:val="00F665E2"/>
    <w:rsid w:val="00F74C4C"/>
    <w:rsid w:val="00F81761"/>
    <w:rsid w:val="00F82EF5"/>
    <w:rsid w:val="00F8409B"/>
    <w:rsid w:val="00F95D70"/>
    <w:rsid w:val="00FA10B2"/>
    <w:rsid w:val="00FB47EC"/>
    <w:rsid w:val="00FB55AD"/>
    <w:rsid w:val="00FB598A"/>
    <w:rsid w:val="00FD43EB"/>
    <w:rsid w:val="00FD7EE2"/>
    <w:rsid w:val="00FE4880"/>
    <w:rsid w:val="01FAE37A"/>
    <w:rsid w:val="02BE3551"/>
    <w:rsid w:val="06920E5B"/>
    <w:rsid w:val="08F6F836"/>
    <w:rsid w:val="0B68D0A1"/>
    <w:rsid w:val="0DA3CB7E"/>
    <w:rsid w:val="0DCA4F97"/>
    <w:rsid w:val="0E1EA2E1"/>
    <w:rsid w:val="0E967033"/>
    <w:rsid w:val="0EB1975D"/>
    <w:rsid w:val="0FB57C90"/>
    <w:rsid w:val="1005F5F6"/>
    <w:rsid w:val="12493C4D"/>
    <w:rsid w:val="1578263B"/>
    <w:rsid w:val="165D0B3C"/>
    <w:rsid w:val="16A363EC"/>
    <w:rsid w:val="19605969"/>
    <w:rsid w:val="1AB1A53F"/>
    <w:rsid w:val="1C162BA9"/>
    <w:rsid w:val="1C791052"/>
    <w:rsid w:val="1CDC59A2"/>
    <w:rsid w:val="1D403A6A"/>
    <w:rsid w:val="1FCE6BFD"/>
    <w:rsid w:val="2196A268"/>
    <w:rsid w:val="2248C86B"/>
    <w:rsid w:val="224BE368"/>
    <w:rsid w:val="23DD2813"/>
    <w:rsid w:val="24F6AE20"/>
    <w:rsid w:val="2668EDFF"/>
    <w:rsid w:val="2682AFA5"/>
    <w:rsid w:val="280745AD"/>
    <w:rsid w:val="29663E7B"/>
    <w:rsid w:val="2A065A3F"/>
    <w:rsid w:val="2DCE1421"/>
    <w:rsid w:val="2E15AE3A"/>
    <w:rsid w:val="2F3948DE"/>
    <w:rsid w:val="2FD11BB5"/>
    <w:rsid w:val="304D35EC"/>
    <w:rsid w:val="30EE52EE"/>
    <w:rsid w:val="311C659E"/>
    <w:rsid w:val="32D3B6A1"/>
    <w:rsid w:val="33EB405D"/>
    <w:rsid w:val="363E9BE1"/>
    <w:rsid w:val="370BF435"/>
    <w:rsid w:val="37B78F76"/>
    <w:rsid w:val="3853F605"/>
    <w:rsid w:val="3896E5CC"/>
    <w:rsid w:val="3A3748B9"/>
    <w:rsid w:val="3A8C7E60"/>
    <w:rsid w:val="3DD19332"/>
    <w:rsid w:val="4216D6F1"/>
    <w:rsid w:val="43D384C9"/>
    <w:rsid w:val="4527BB11"/>
    <w:rsid w:val="47C497C5"/>
    <w:rsid w:val="49BDEFFA"/>
    <w:rsid w:val="49CBA196"/>
    <w:rsid w:val="4A093FDD"/>
    <w:rsid w:val="4A11920A"/>
    <w:rsid w:val="4B595BB4"/>
    <w:rsid w:val="4C00D1AA"/>
    <w:rsid w:val="4CB85482"/>
    <w:rsid w:val="4F47D310"/>
    <w:rsid w:val="500B4CA7"/>
    <w:rsid w:val="545051FE"/>
    <w:rsid w:val="54A47C8E"/>
    <w:rsid w:val="55FB5600"/>
    <w:rsid w:val="572D1CD7"/>
    <w:rsid w:val="58B7E3A6"/>
    <w:rsid w:val="5AAEAE5A"/>
    <w:rsid w:val="5C8EAB61"/>
    <w:rsid w:val="5D6CD2C7"/>
    <w:rsid w:val="5E0AC184"/>
    <w:rsid w:val="60321A71"/>
    <w:rsid w:val="60A47389"/>
    <w:rsid w:val="613C423F"/>
    <w:rsid w:val="65B2F5D7"/>
    <w:rsid w:val="67C408CD"/>
    <w:rsid w:val="68450CA8"/>
    <w:rsid w:val="6B9913C6"/>
    <w:rsid w:val="6BFBC59E"/>
    <w:rsid w:val="6C67C5C2"/>
    <w:rsid w:val="6D268579"/>
    <w:rsid w:val="6E137034"/>
    <w:rsid w:val="6E29A339"/>
    <w:rsid w:val="6EB9B73A"/>
    <w:rsid w:val="6FF2BC01"/>
    <w:rsid w:val="70F98707"/>
    <w:rsid w:val="71DA46A2"/>
    <w:rsid w:val="736DD9DD"/>
    <w:rsid w:val="775B9BB6"/>
    <w:rsid w:val="78329FDF"/>
    <w:rsid w:val="7871C3BF"/>
    <w:rsid w:val="7A49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C1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sid w:val="007E13C7"/>
    <w:rPr>
      <w:color w:val="467886" w:themeColor="hyperlink"/>
      <w:u w:val="single"/>
    </w:rPr>
  </w:style>
  <w:style w:type="paragraph" w:styleId="NormalWeb">
    <w:name w:val="Normal (Web)"/>
    <w:basedOn w:val="Normal"/>
    <w:uiPriority w:val="99"/>
    <w:semiHidden/>
    <w:unhideWhenUsed/>
    <w:rsid w:val="008313CE"/>
    <w:rPr>
      <w:rFonts w:ascii="Times New Roman" w:hAnsi="Times New Roman" w:cs="Times New Roman"/>
    </w:rPr>
  </w:style>
  <w:style w:type="character" w:styleId="UnresolvedMention">
    <w:name w:val="Unresolved Mention"/>
    <w:basedOn w:val="DefaultParagraphFont"/>
    <w:uiPriority w:val="99"/>
    <w:semiHidden/>
    <w:unhideWhenUsed/>
    <w:rsid w:val="00682AAE"/>
    <w:rPr>
      <w:color w:val="605E5C"/>
      <w:shd w:val="clear" w:color="auto" w:fill="E1DFDD"/>
    </w:rPr>
  </w:style>
  <w:style w:type="character" w:styleId="CommentReference">
    <w:name w:val="annotation reference"/>
    <w:basedOn w:val="DefaultParagraphFont"/>
    <w:uiPriority w:val="99"/>
    <w:semiHidden/>
    <w:unhideWhenUsed/>
    <w:rsid w:val="0043096F"/>
    <w:rPr>
      <w:sz w:val="16"/>
      <w:szCs w:val="16"/>
    </w:rPr>
  </w:style>
  <w:style w:type="paragraph" w:styleId="CommentText">
    <w:name w:val="annotation text"/>
    <w:basedOn w:val="Normal"/>
    <w:link w:val="CommentTextChar"/>
    <w:uiPriority w:val="99"/>
    <w:semiHidden/>
    <w:unhideWhenUsed/>
    <w:rsid w:val="0043096F"/>
    <w:pPr>
      <w:spacing w:line="240" w:lineRule="auto"/>
    </w:pPr>
    <w:rPr>
      <w:sz w:val="20"/>
      <w:szCs w:val="20"/>
    </w:rPr>
  </w:style>
  <w:style w:type="character" w:customStyle="1" w:styleId="CommentTextChar">
    <w:name w:val="Comment Text Char"/>
    <w:basedOn w:val="DefaultParagraphFont"/>
    <w:link w:val="CommentText"/>
    <w:uiPriority w:val="99"/>
    <w:semiHidden/>
    <w:rsid w:val="0043096F"/>
    <w:rPr>
      <w:sz w:val="20"/>
      <w:szCs w:val="20"/>
    </w:rPr>
  </w:style>
  <w:style w:type="paragraph" w:styleId="CommentSubject">
    <w:name w:val="annotation subject"/>
    <w:basedOn w:val="CommentText"/>
    <w:next w:val="CommentText"/>
    <w:link w:val="CommentSubjectChar"/>
    <w:uiPriority w:val="99"/>
    <w:semiHidden/>
    <w:unhideWhenUsed/>
    <w:rsid w:val="0043096F"/>
    <w:rPr>
      <w:b/>
      <w:bCs/>
    </w:rPr>
  </w:style>
  <w:style w:type="character" w:customStyle="1" w:styleId="CommentSubjectChar">
    <w:name w:val="Comment Subject Char"/>
    <w:basedOn w:val="CommentTextChar"/>
    <w:link w:val="CommentSubject"/>
    <w:uiPriority w:val="99"/>
    <w:semiHidden/>
    <w:rsid w:val="0043096F"/>
    <w:rPr>
      <w:b/>
      <w:bCs/>
      <w:sz w:val="20"/>
      <w:szCs w:val="20"/>
    </w:rPr>
  </w:style>
  <w:style w:type="paragraph" w:styleId="Revision">
    <w:name w:val="Revision"/>
    <w:hidden/>
    <w:uiPriority w:val="99"/>
    <w:semiHidden/>
    <w:rsid w:val="00C379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3042">
      <w:bodyDiv w:val="1"/>
      <w:marLeft w:val="0"/>
      <w:marRight w:val="0"/>
      <w:marTop w:val="0"/>
      <w:marBottom w:val="0"/>
      <w:divBdr>
        <w:top w:val="none" w:sz="0" w:space="0" w:color="auto"/>
        <w:left w:val="none" w:sz="0" w:space="0" w:color="auto"/>
        <w:bottom w:val="none" w:sz="0" w:space="0" w:color="auto"/>
        <w:right w:val="none" w:sz="0" w:space="0" w:color="auto"/>
      </w:divBdr>
    </w:div>
    <w:div w:id="599416472">
      <w:bodyDiv w:val="1"/>
      <w:marLeft w:val="0"/>
      <w:marRight w:val="0"/>
      <w:marTop w:val="0"/>
      <w:marBottom w:val="0"/>
      <w:divBdr>
        <w:top w:val="none" w:sz="0" w:space="0" w:color="auto"/>
        <w:left w:val="none" w:sz="0" w:space="0" w:color="auto"/>
        <w:bottom w:val="none" w:sz="0" w:space="0" w:color="auto"/>
        <w:right w:val="none" w:sz="0" w:space="0" w:color="auto"/>
      </w:divBdr>
      <w:divsChild>
        <w:div w:id="733046676">
          <w:marLeft w:val="0"/>
          <w:marRight w:val="0"/>
          <w:marTop w:val="0"/>
          <w:marBottom w:val="0"/>
          <w:divBdr>
            <w:top w:val="single" w:sz="2" w:space="0" w:color="E3E3E3"/>
            <w:left w:val="single" w:sz="2" w:space="0" w:color="E3E3E3"/>
            <w:bottom w:val="single" w:sz="2" w:space="0" w:color="E3E3E3"/>
            <w:right w:val="single" w:sz="2" w:space="0" w:color="E3E3E3"/>
          </w:divBdr>
          <w:divsChild>
            <w:div w:id="1738942975">
              <w:marLeft w:val="0"/>
              <w:marRight w:val="0"/>
              <w:marTop w:val="0"/>
              <w:marBottom w:val="0"/>
              <w:divBdr>
                <w:top w:val="single" w:sz="2" w:space="0" w:color="E3E3E3"/>
                <w:left w:val="single" w:sz="2" w:space="0" w:color="E3E3E3"/>
                <w:bottom w:val="single" w:sz="2" w:space="0" w:color="E3E3E3"/>
                <w:right w:val="single" w:sz="2" w:space="0" w:color="E3E3E3"/>
              </w:divBdr>
              <w:divsChild>
                <w:div w:id="492574631">
                  <w:marLeft w:val="0"/>
                  <w:marRight w:val="0"/>
                  <w:marTop w:val="0"/>
                  <w:marBottom w:val="0"/>
                  <w:divBdr>
                    <w:top w:val="single" w:sz="2" w:space="0" w:color="E3E3E3"/>
                    <w:left w:val="single" w:sz="2" w:space="0" w:color="E3E3E3"/>
                    <w:bottom w:val="single" w:sz="2" w:space="0" w:color="E3E3E3"/>
                    <w:right w:val="single" w:sz="2" w:space="0" w:color="E3E3E3"/>
                  </w:divBdr>
                  <w:divsChild>
                    <w:div w:id="458454509">
                      <w:marLeft w:val="0"/>
                      <w:marRight w:val="0"/>
                      <w:marTop w:val="0"/>
                      <w:marBottom w:val="0"/>
                      <w:divBdr>
                        <w:top w:val="single" w:sz="2" w:space="0" w:color="E3E3E3"/>
                        <w:left w:val="single" w:sz="2" w:space="0" w:color="E3E3E3"/>
                        <w:bottom w:val="single" w:sz="2" w:space="0" w:color="E3E3E3"/>
                        <w:right w:val="single" w:sz="2" w:space="0" w:color="E3E3E3"/>
                      </w:divBdr>
                      <w:divsChild>
                        <w:div w:id="937367117">
                          <w:marLeft w:val="0"/>
                          <w:marRight w:val="0"/>
                          <w:marTop w:val="0"/>
                          <w:marBottom w:val="0"/>
                          <w:divBdr>
                            <w:top w:val="single" w:sz="2" w:space="0" w:color="E3E3E3"/>
                            <w:left w:val="single" w:sz="2" w:space="0" w:color="E3E3E3"/>
                            <w:bottom w:val="single" w:sz="2" w:space="0" w:color="E3E3E3"/>
                            <w:right w:val="single" w:sz="2" w:space="0" w:color="E3E3E3"/>
                          </w:divBdr>
                          <w:divsChild>
                            <w:div w:id="1214737597">
                              <w:marLeft w:val="0"/>
                              <w:marRight w:val="0"/>
                              <w:marTop w:val="100"/>
                              <w:marBottom w:val="100"/>
                              <w:divBdr>
                                <w:top w:val="single" w:sz="2" w:space="0" w:color="E3E3E3"/>
                                <w:left w:val="single" w:sz="2" w:space="0" w:color="E3E3E3"/>
                                <w:bottom w:val="single" w:sz="2" w:space="0" w:color="E3E3E3"/>
                                <w:right w:val="single" w:sz="2" w:space="0" w:color="E3E3E3"/>
                              </w:divBdr>
                              <w:divsChild>
                                <w:div w:id="545991388">
                                  <w:marLeft w:val="0"/>
                                  <w:marRight w:val="0"/>
                                  <w:marTop w:val="0"/>
                                  <w:marBottom w:val="0"/>
                                  <w:divBdr>
                                    <w:top w:val="single" w:sz="2" w:space="0" w:color="E3E3E3"/>
                                    <w:left w:val="single" w:sz="2" w:space="0" w:color="E3E3E3"/>
                                    <w:bottom w:val="single" w:sz="2" w:space="0" w:color="E3E3E3"/>
                                    <w:right w:val="single" w:sz="2" w:space="0" w:color="E3E3E3"/>
                                  </w:divBdr>
                                  <w:divsChild>
                                    <w:div w:id="966741605">
                                      <w:marLeft w:val="0"/>
                                      <w:marRight w:val="0"/>
                                      <w:marTop w:val="0"/>
                                      <w:marBottom w:val="0"/>
                                      <w:divBdr>
                                        <w:top w:val="single" w:sz="2" w:space="0" w:color="E3E3E3"/>
                                        <w:left w:val="single" w:sz="2" w:space="0" w:color="E3E3E3"/>
                                        <w:bottom w:val="single" w:sz="2" w:space="0" w:color="E3E3E3"/>
                                        <w:right w:val="single" w:sz="2" w:space="0" w:color="E3E3E3"/>
                                      </w:divBdr>
                                      <w:divsChild>
                                        <w:div w:id="833030016">
                                          <w:marLeft w:val="0"/>
                                          <w:marRight w:val="0"/>
                                          <w:marTop w:val="0"/>
                                          <w:marBottom w:val="0"/>
                                          <w:divBdr>
                                            <w:top w:val="single" w:sz="2" w:space="0" w:color="E3E3E3"/>
                                            <w:left w:val="single" w:sz="2" w:space="0" w:color="E3E3E3"/>
                                            <w:bottom w:val="single" w:sz="2" w:space="0" w:color="E3E3E3"/>
                                            <w:right w:val="single" w:sz="2" w:space="0" w:color="E3E3E3"/>
                                          </w:divBdr>
                                          <w:divsChild>
                                            <w:div w:id="820272719">
                                              <w:marLeft w:val="0"/>
                                              <w:marRight w:val="0"/>
                                              <w:marTop w:val="0"/>
                                              <w:marBottom w:val="0"/>
                                              <w:divBdr>
                                                <w:top w:val="single" w:sz="2" w:space="0" w:color="E3E3E3"/>
                                                <w:left w:val="single" w:sz="2" w:space="0" w:color="E3E3E3"/>
                                                <w:bottom w:val="single" w:sz="2" w:space="0" w:color="E3E3E3"/>
                                                <w:right w:val="single" w:sz="2" w:space="0" w:color="E3E3E3"/>
                                              </w:divBdr>
                                              <w:divsChild>
                                                <w:div w:id="1666206246">
                                                  <w:marLeft w:val="0"/>
                                                  <w:marRight w:val="0"/>
                                                  <w:marTop w:val="0"/>
                                                  <w:marBottom w:val="0"/>
                                                  <w:divBdr>
                                                    <w:top w:val="single" w:sz="2" w:space="0" w:color="E3E3E3"/>
                                                    <w:left w:val="single" w:sz="2" w:space="0" w:color="E3E3E3"/>
                                                    <w:bottom w:val="single" w:sz="2" w:space="0" w:color="E3E3E3"/>
                                                    <w:right w:val="single" w:sz="2" w:space="0" w:color="E3E3E3"/>
                                                  </w:divBdr>
                                                  <w:divsChild>
                                                    <w:div w:id="2334415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46420720">
          <w:marLeft w:val="0"/>
          <w:marRight w:val="0"/>
          <w:marTop w:val="0"/>
          <w:marBottom w:val="0"/>
          <w:divBdr>
            <w:top w:val="none" w:sz="0" w:space="0" w:color="auto"/>
            <w:left w:val="none" w:sz="0" w:space="0" w:color="auto"/>
            <w:bottom w:val="none" w:sz="0" w:space="0" w:color="auto"/>
            <w:right w:val="none" w:sz="0" w:space="0" w:color="auto"/>
          </w:divBdr>
          <w:divsChild>
            <w:div w:id="948315957">
              <w:marLeft w:val="0"/>
              <w:marRight w:val="0"/>
              <w:marTop w:val="0"/>
              <w:marBottom w:val="0"/>
              <w:divBdr>
                <w:top w:val="single" w:sz="2" w:space="0" w:color="E3E3E3"/>
                <w:left w:val="single" w:sz="2" w:space="0" w:color="E3E3E3"/>
                <w:bottom w:val="single" w:sz="2" w:space="0" w:color="E3E3E3"/>
                <w:right w:val="single" w:sz="2" w:space="0" w:color="E3E3E3"/>
              </w:divBdr>
              <w:divsChild>
                <w:div w:id="1481966654">
                  <w:marLeft w:val="0"/>
                  <w:marRight w:val="0"/>
                  <w:marTop w:val="0"/>
                  <w:marBottom w:val="0"/>
                  <w:divBdr>
                    <w:top w:val="single" w:sz="2" w:space="0" w:color="E3E3E3"/>
                    <w:left w:val="single" w:sz="2" w:space="0" w:color="E3E3E3"/>
                    <w:bottom w:val="single" w:sz="2" w:space="0" w:color="E3E3E3"/>
                    <w:right w:val="single" w:sz="2" w:space="0" w:color="E3E3E3"/>
                  </w:divBdr>
                  <w:divsChild>
                    <w:div w:id="390230036">
                      <w:marLeft w:val="0"/>
                      <w:marRight w:val="0"/>
                      <w:marTop w:val="0"/>
                      <w:marBottom w:val="0"/>
                      <w:divBdr>
                        <w:top w:val="single" w:sz="6" w:space="0" w:color="auto"/>
                        <w:left w:val="single" w:sz="6" w:space="0" w:color="auto"/>
                        <w:bottom w:val="single" w:sz="6" w:space="0" w:color="auto"/>
                        <w:right w:val="single" w:sz="6" w:space="0" w:color="auto"/>
                      </w:divBdr>
                      <w:divsChild>
                        <w:div w:id="2079209336">
                          <w:marLeft w:val="0"/>
                          <w:marRight w:val="0"/>
                          <w:marTop w:val="0"/>
                          <w:marBottom w:val="0"/>
                          <w:divBdr>
                            <w:top w:val="none" w:sz="0" w:space="0" w:color="auto"/>
                            <w:left w:val="none" w:sz="0" w:space="0" w:color="auto"/>
                            <w:bottom w:val="none" w:sz="0" w:space="0" w:color="auto"/>
                            <w:right w:val="none" w:sz="0" w:space="0" w:color="auto"/>
                          </w:divBdr>
                          <w:divsChild>
                            <w:div w:id="584997000">
                              <w:marLeft w:val="0"/>
                              <w:marRight w:val="0"/>
                              <w:marTop w:val="0"/>
                              <w:marBottom w:val="0"/>
                              <w:divBdr>
                                <w:top w:val="none" w:sz="0" w:space="0" w:color="auto"/>
                                <w:left w:val="none" w:sz="0" w:space="0" w:color="auto"/>
                                <w:bottom w:val="none" w:sz="0" w:space="0" w:color="auto"/>
                                <w:right w:val="none" w:sz="0" w:space="0" w:color="auto"/>
                              </w:divBdr>
                              <w:divsChild>
                                <w:div w:id="203295876">
                                  <w:marLeft w:val="0"/>
                                  <w:marRight w:val="0"/>
                                  <w:marTop w:val="0"/>
                                  <w:marBottom w:val="0"/>
                                  <w:divBdr>
                                    <w:top w:val="none" w:sz="0" w:space="0" w:color="auto"/>
                                    <w:left w:val="none" w:sz="0" w:space="0" w:color="auto"/>
                                    <w:bottom w:val="none" w:sz="0" w:space="0" w:color="auto"/>
                                    <w:right w:val="none" w:sz="0" w:space="0" w:color="auto"/>
                                  </w:divBdr>
                                  <w:divsChild>
                                    <w:div w:id="56975620">
                                      <w:marLeft w:val="0"/>
                                      <w:marRight w:val="0"/>
                                      <w:marTop w:val="0"/>
                                      <w:marBottom w:val="0"/>
                                      <w:divBdr>
                                        <w:top w:val="none" w:sz="0" w:space="0" w:color="auto"/>
                                        <w:left w:val="none" w:sz="0" w:space="0" w:color="auto"/>
                                        <w:bottom w:val="none" w:sz="0" w:space="0" w:color="auto"/>
                                        <w:right w:val="none" w:sz="0" w:space="0" w:color="auto"/>
                                      </w:divBdr>
                                      <w:divsChild>
                                        <w:div w:id="775714087">
                                          <w:marLeft w:val="0"/>
                                          <w:marRight w:val="0"/>
                                          <w:marTop w:val="0"/>
                                          <w:marBottom w:val="0"/>
                                          <w:divBdr>
                                            <w:top w:val="none" w:sz="0" w:space="0" w:color="auto"/>
                                            <w:left w:val="none" w:sz="0" w:space="0" w:color="auto"/>
                                            <w:bottom w:val="none" w:sz="0" w:space="0" w:color="auto"/>
                                            <w:right w:val="none" w:sz="0" w:space="0" w:color="auto"/>
                                          </w:divBdr>
                                          <w:divsChild>
                                            <w:div w:id="11265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642182">
      <w:bodyDiv w:val="1"/>
      <w:marLeft w:val="0"/>
      <w:marRight w:val="0"/>
      <w:marTop w:val="0"/>
      <w:marBottom w:val="0"/>
      <w:divBdr>
        <w:top w:val="none" w:sz="0" w:space="0" w:color="auto"/>
        <w:left w:val="none" w:sz="0" w:space="0" w:color="auto"/>
        <w:bottom w:val="none" w:sz="0" w:space="0" w:color="auto"/>
        <w:right w:val="none" w:sz="0" w:space="0" w:color="auto"/>
      </w:divBdr>
    </w:div>
    <w:div w:id="800030512">
      <w:bodyDiv w:val="1"/>
      <w:marLeft w:val="0"/>
      <w:marRight w:val="0"/>
      <w:marTop w:val="0"/>
      <w:marBottom w:val="0"/>
      <w:divBdr>
        <w:top w:val="none" w:sz="0" w:space="0" w:color="auto"/>
        <w:left w:val="none" w:sz="0" w:space="0" w:color="auto"/>
        <w:bottom w:val="none" w:sz="0" w:space="0" w:color="auto"/>
        <w:right w:val="none" w:sz="0" w:space="0" w:color="auto"/>
      </w:divBdr>
    </w:div>
    <w:div w:id="1243636017">
      <w:bodyDiv w:val="1"/>
      <w:marLeft w:val="0"/>
      <w:marRight w:val="0"/>
      <w:marTop w:val="0"/>
      <w:marBottom w:val="0"/>
      <w:divBdr>
        <w:top w:val="none" w:sz="0" w:space="0" w:color="auto"/>
        <w:left w:val="none" w:sz="0" w:space="0" w:color="auto"/>
        <w:bottom w:val="none" w:sz="0" w:space="0" w:color="auto"/>
        <w:right w:val="none" w:sz="0" w:space="0" w:color="auto"/>
      </w:divBdr>
    </w:div>
    <w:div w:id="1462262761">
      <w:bodyDiv w:val="1"/>
      <w:marLeft w:val="0"/>
      <w:marRight w:val="0"/>
      <w:marTop w:val="0"/>
      <w:marBottom w:val="0"/>
      <w:divBdr>
        <w:top w:val="none" w:sz="0" w:space="0" w:color="auto"/>
        <w:left w:val="none" w:sz="0" w:space="0" w:color="auto"/>
        <w:bottom w:val="none" w:sz="0" w:space="0" w:color="auto"/>
        <w:right w:val="none" w:sz="0" w:space="0" w:color="auto"/>
      </w:divBdr>
    </w:div>
    <w:div w:id="1793595622">
      <w:bodyDiv w:val="1"/>
      <w:marLeft w:val="0"/>
      <w:marRight w:val="0"/>
      <w:marTop w:val="0"/>
      <w:marBottom w:val="0"/>
      <w:divBdr>
        <w:top w:val="none" w:sz="0" w:space="0" w:color="auto"/>
        <w:left w:val="none" w:sz="0" w:space="0" w:color="auto"/>
        <w:bottom w:val="none" w:sz="0" w:space="0" w:color="auto"/>
        <w:right w:val="none" w:sz="0" w:space="0" w:color="auto"/>
      </w:divBdr>
    </w:div>
    <w:div w:id="1800567399">
      <w:bodyDiv w:val="1"/>
      <w:marLeft w:val="0"/>
      <w:marRight w:val="0"/>
      <w:marTop w:val="0"/>
      <w:marBottom w:val="0"/>
      <w:divBdr>
        <w:top w:val="none" w:sz="0" w:space="0" w:color="auto"/>
        <w:left w:val="none" w:sz="0" w:space="0" w:color="auto"/>
        <w:bottom w:val="none" w:sz="0" w:space="0" w:color="auto"/>
        <w:right w:val="none" w:sz="0" w:space="0" w:color="auto"/>
      </w:divBdr>
    </w:div>
    <w:div w:id="199926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casey@apg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aa4f9d5-f2ef-4d97-9aa4-86dd86c140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161045B3BD8468E5E5D2D10B859B7" ma:contentTypeVersion="13" ma:contentTypeDescription="Create a new document." ma:contentTypeScope="" ma:versionID="2aba1cb24938a7d70af349389fc56c8a">
  <xsd:schema xmlns:xsd="http://www.w3.org/2001/XMLSchema" xmlns:xs="http://www.w3.org/2001/XMLSchema" xmlns:p="http://schemas.microsoft.com/office/2006/metadata/properties" xmlns:ns3="baa4f9d5-f2ef-4d97-9aa4-86dd86c14093" xmlns:ns4="5f30a1d5-a4af-442b-ae5f-21fba88365ea" targetNamespace="http://schemas.microsoft.com/office/2006/metadata/properties" ma:root="true" ma:fieldsID="9ec185ddc6c880fd1632e80bcc6df952" ns3:_="" ns4:_="">
    <xsd:import namespace="baa4f9d5-f2ef-4d97-9aa4-86dd86c14093"/>
    <xsd:import namespace="5f30a1d5-a4af-442b-ae5f-21fba88365ea"/>
    <xsd:element name="properties">
      <xsd:complexType>
        <xsd:sequence>
          <xsd:element name="documentManagement">
            <xsd:complexType>
              <xsd:all>
                <xsd:element ref="ns3:_activity" minOccurs="0"/>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4f9d5-f2ef-4d97-9aa4-86dd86c1409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0a1d5-a4af-442b-ae5f-21fba88365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AD058-DE40-4574-BC25-DDC1C25B481E}">
  <ds:schemaRefs>
    <ds:schemaRef ds:uri="http://schemas.microsoft.com/office/2006/metadata/properties"/>
    <ds:schemaRef ds:uri="http://schemas.microsoft.com/office/infopath/2007/PartnerControls"/>
    <ds:schemaRef ds:uri="baa4f9d5-f2ef-4d97-9aa4-86dd86c14093"/>
  </ds:schemaRefs>
</ds:datastoreItem>
</file>

<file path=customXml/itemProps2.xml><?xml version="1.0" encoding="utf-8"?>
<ds:datastoreItem xmlns:ds="http://schemas.openxmlformats.org/officeDocument/2006/customXml" ds:itemID="{31404E05-2608-47AA-BD2B-B8F6942D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4f9d5-f2ef-4d97-9aa4-86dd86c14093"/>
    <ds:schemaRef ds:uri="5f30a1d5-a4af-442b-ae5f-21fba8836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CA6E6-8B9F-4332-9AF9-39A7911D8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Links>
    <vt:vector size="6" baseType="variant">
      <vt:variant>
        <vt:i4>6160505</vt:i4>
      </vt:variant>
      <vt:variant>
        <vt:i4>0</vt:i4>
      </vt:variant>
      <vt:variant>
        <vt:i4>0</vt:i4>
      </vt:variant>
      <vt:variant>
        <vt:i4>5</vt:i4>
      </vt:variant>
      <vt:variant>
        <vt:lpwstr>mailto:acasey@apga.org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2024-04-25T21:51:00Z</dcterms:created>
  <dcterms:modified xsi:type="dcterms:W3CDTF">2024-04-25T21:51:00Z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0x010100FAE161045B3BD8468E5E5D2D10B859B7</vt:lpwstr>
  </property>
  <property fmtid="{D5CDD505-2E9C-101B-9397-08002B2CF9AE}" pid="3" name="MediaServiceImageTags">
    <vt:lpwstr/>
  </property>
</Properties>
</file>